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B606C6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9B495B">
              <w:rPr>
                <w:b/>
              </w:rPr>
              <w:t>em Química</w:t>
            </w:r>
            <w:r w:rsidR="009276D3">
              <w:rPr>
                <w:b/>
              </w:rPr>
              <w:t xml:space="preserve"> – Forma subsequente</w:t>
            </w:r>
          </w:p>
        </w:tc>
      </w:tr>
      <w:tr w:rsidR="0096455E" w:rsidTr="00B606C6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B606C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3C55C8" w:rsidTr="00B606C6">
        <w:trPr>
          <w:jc w:val="center"/>
        </w:trPr>
        <w:tc>
          <w:tcPr>
            <w:tcW w:w="4247" w:type="dxa"/>
          </w:tcPr>
          <w:p w:rsidR="003C55C8" w:rsidRDefault="009B495B" w:rsidP="00980C1D">
            <w:pPr>
              <w:jc w:val="center"/>
            </w:pPr>
            <w:r>
              <w:t xml:space="preserve">Fundamentos de </w:t>
            </w:r>
            <w:r w:rsidR="00980C1D">
              <w:t>Matemática</w:t>
            </w:r>
          </w:p>
        </w:tc>
        <w:tc>
          <w:tcPr>
            <w:tcW w:w="4247" w:type="dxa"/>
          </w:tcPr>
          <w:p w:rsidR="003C55C8" w:rsidRDefault="003C55C8"/>
        </w:tc>
      </w:tr>
      <w:tr w:rsidR="00980C1D" w:rsidTr="00B606C6">
        <w:trPr>
          <w:jc w:val="center"/>
        </w:trPr>
        <w:tc>
          <w:tcPr>
            <w:tcW w:w="4247" w:type="dxa"/>
          </w:tcPr>
          <w:p w:rsidR="00980C1D" w:rsidRDefault="009B495B" w:rsidP="009B495B">
            <w:pPr>
              <w:jc w:val="center"/>
            </w:pPr>
            <w:r>
              <w:t>Fundamentos de Química</w:t>
            </w:r>
          </w:p>
        </w:tc>
        <w:tc>
          <w:tcPr>
            <w:tcW w:w="4247" w:type="dxa"/>
          </w:tcPr>
          <w:p w:rsidR="00980C1D" w:rsidRDefault="00980C1D" w:rsidP="00CD3382">
            <w:pPr>
              <w:jc w:val="center"/>
            </w:pPr>
          </w:p>
        </w:tc>
      </w:tr>
      <w:tr w:rsidR="00980C1D" w:rsidTr="00B606C6">
        <w:trPr>
          <w:jc w:val="center"/>
        </w:trPr>
        <w:tc>
          <w:tcPr>
            <w:tcW w:w="4247" w:type="dxa"/>
          </w:tcPr>
          <w:p w:rsidR="00980C1D" w:rsidRDefault="00980C1D"/>
        </w:tc>
        <w:tc>
          <w:tcPr>
            <w:tcW w:w="4247" w:type="dxa"/>
          </w:tcPr>
          <w:p w:rsidR="00980C1D" w:rsidRDefault="00980C1D" w:rsidP="00CD3382">
            <w:pPr>
              <w:jc w:val="center"/>
            </w:pPr>
          </w:p>
        </w:tc>
      </w:tr>
      <w:tr w:rsidR="003A4CD1" w:rsidTr="00B606C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175A84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B606C6">
        <w:trPr>
          <w:jc w:val="center"/>
        </w:trPr>
        <w:tc>
          <w:tcPr>
            <w:tcW w:w="4247" w:type="dxa"/>
          </w:tcPr>
          <w:p w:rsidR="00BB4164" w:rsidRDefault="00BB4164"/>
        </w:tc>
        <w:tc>
          <w:tcPr>
            <w:tcW w:w="4247" w:type="dxa"/>
          </w:tcPr>
          <w:p w:rsidR="00BB4164" w:rsidRDefault="009B495B" w:rsidP="007B0004">
            <w:pPr>
              <w:jc w:val="center"/>
            </w:pPr>
            <w:r>
              <w:t>Estatística</w:t>
            </w:r>
          </w:p>
        </w:tc>
      </w:tr>
      <w:tr w:rsidR="00CD3382" w:rsidTr="00BF26DE">
        <w:trPr>
          <w:jc w:val="center"/>
        </w:trPr>
        <w:tc>
          <w:tcPr>
            <w:tcW w:w="4247" w:type="dxa"/>
            <w:shd w:val="clear" w:color="auto" w:fill="auto"/>
          </w:tcPr>
          <w:p w:rsidR="00CD3382" w:rsidRDefault="00B606C6" w:rsidP="00B606C6">
            <w:pPr>
              <w:jc w:val="center"/>
            </w:pPr>
            <w:r>
              <w:t>Português</w:t>
            </w:r>
          </w:p>
        </w:tc>
        <w:tc>
          <w:tcPr>
            <w:tcW w:w="4247" w:type="dxa"/>
          </w:tcPr>
          <w:p w:rsidR="00CD3382" w:rsidRDefault="00CD3382" w:rsidP="007B0004">
            <w:pPr>
              <w:jc w:val="center"/>
            </w:pPr>
          </w:p>
        </w:tc>
      </w:tr>
      <w:tr w:rsidR="009B495B" w:rsidTr="00BF26DE">
        <w:trPr>
          <w:jc w:val="center"/>
        </w:trPr>
        <w:tc>
          <w:tcPr>
            <w:tcW w:w="4247" w:type="dxa"/>
          </w:tcPr>
          <w:p w:rsidR="009B495B" w:rsidRDefault="009B495B"/>
        </w:tc>
        <w:tc>
          <w:tcPr>
            <w:tcW w:w="4247" w:type="dxa"/>
            <w:shd w:val="clear" w:color="auto" w:fill="auto"/>
          </w:tcPr>
          <w:p w:rsidR="009B495B" w:rsidRDefault="009B495B" w:rsidP="007B0004">
            <w:pPr>
              <w:jc w:val="center"/>
            </w:pPr>
            <w:r>
              <w:t>Inglês</w:t>
            </w:r>
          </w:p>
        </w:tc>
      </w:tr>
      <w:tr w:rsidR="00AE7361" w:rsidTr="00B606C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B606C6">
        <w:trPr>
          <w:jc w:val="center"/>
        </w:trPr>
        <w:tc>
          <w:tcPr>
            <w:tcW w:w="4247" w:type="dxa"/>
          </w:tcPr>
          <w:p w:rsidR="00E82E86" w:rsidRDefault="00E82E86" w:rsidP="00F32884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  <w:bookmarkStart w:id="0" w:name="_GoBack"/>
        <w:bookmarkEnd w:id="0"/>
      </w:tr>
      <w:tr w:rsidR="00F32884" w:rsidTr="00B606C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F32884" w:rsidTr="00B606C6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6F3020" w:rsidP="00F32884">
            <w:pPr>
              <w:jc w:val="center"/>
            </w:pPr>
            <w:r>
              <w:t>Gestão Industrial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9276D3" w:rsidTr="00B606C6">
        <w:trPr>
          <w:jc w:val="center"/>
        </w:trPr>
        <w:tc>
          <w:tcPr>
            <w:tcW w:w="4247" w:type="dxa"/>
            <w:shd w:val="clear" w:color="auto" w:fill="auto"/>
          </w:tcPr>
          <w:p w:rsidR="009276D3" w:rsidRDefault="009276D3" w:rsidP="00F32884">
            <w:pPr>
              <w:jc w:val="center"/>
            </w:pPr>
          </w:p>
        </w:tc>
        <w:tc>
          <w:tcPr>
            <w:tcW w:w="4247" w:type="dxa"/>
          </w:tcPr>
          <w:p w:rsidR="009276D3" w:rsidRDefault="009276D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61676"/>
    <w:rsid w:val="00175A84"/>
    <w:rsid w:val="00192DA5"/>
    <w:rsid w:val="001B1569"/>
    <w:rsid w:val="001D1613"/>
    <w:rsid w:val="00225ABF"/>
    <w:rsid w:val="002415D7"/>
    <w:rsid w:val="00253836"/>
    <w:rsid w:val="00290980"/>
    <w:rsid w:val="002E535A"/>
    <w:rsid w:val="003770D7"/>
    <w:rsid w:val="00377FDF"/>
    <w:rsid w:val="003A4CD1"/>
    <w:rsid w:val="003C55C8"/>
    <w:rsid w:val="004C3E9C"/>
    <w:rsid w:val="004E1736"/>
    <w:rsid w:val="005D1055"/>
    <w:rsid w:val="005F6454"/>
    <w:rsid w:val="006F3020"/>
    <w:rsid w:val="00771E56"/>
    <w:rsid w:val="007B0004"/>
    <w:rsid w:val="007F48DC"/>
    <w:rsid w:val="008063EA"/>
    <w:rsid w:val="00812550"/>
    <w:rsid w:val="008445C2"/>
    <w:rsid w:val="0089051E"/>
    <w:rsid w:val="008B63B4"/>
    <w:rsid w:val="009167EE"/>
    <w:rsid w:val="009276D3"/>
    <w:rsid w:val="0096455E"/>
    <w:rsid w:val="00980C1D"/>
    <w:rsid w:val="009B495B"/>
    <w:rsid w:val="009E6071"/>
    <w:rsid w:val="00A12448"/>
    <w:rsid w:val="00A20C56"/>
    <w:rsid w:val="00A85B05"/>
    <w:rsid w:val="00AE7361"/>
    <w:rsid w:val="00B606C6"/>
    <w:rsid w:val="00BA01F9"/>
    <w:rsid w:val="00BB4164"/>
    <w:rsid w:val="00BC1341"/>
    <w:rsid w:val="00BF26DE"/>
    <w:rsid w:val="00CD3382"/>
    <w:rsid w:val="00CD65C3"/>
    <w:rsid w:val="00D23C24"/>
    <w:rsid w:val="00DF356C"/>
    <w:rsid w:val="00E2267D"/>
    <w:rsid w:val="00E455BC"/>
    <w:rsid w:val="00E82E86"/>
    <w:rsid w:val="00EC07BA"/>
    <w:rsid w:val="00F32884"/>
    <w:rsid w:val="00F93D5F"/>
    <w:rsid w:val="00FB2D7A"/>
    <w:rsid w:val="00FB4838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49</cp:revision>
  <dcterms:created xsi:type="dcterms:W3CDTF">2020-12-04T16:48:00Z</dcterms:created>
  <dcterms:modified xsi:type="dcterms:W3CDTF">2021-01-13T19:25:00Z</dcterms:modified>
</cp:coreProperties>
</file>