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486B38" w14:textId="7D4B9663" w:rsidR="00FE69C0" w:rsidRDefault="00FE69C0">
      <w:pPr>
        <w:jc w:val="center"/>
        <w:rPr>
          <w:rFonts w:ascii="Arial" w:eastAsia="Arial" w:hAnsi="Arial" w:cs="Arial"/>
          <w:b/>
          <w:color w:val="000000"/>
          <w:sz w:val="20"/>
          <w:szCs w:val="20"/>
          <w:highlight w:val="white"/>
        </w:rPr>
      </w:pPr>
    </w:p>
    <w:p w14:paraId="10461CE3" w14:textId="77777777" w:rsidR="00FE69C0" w:rsidRDefault="00FE69C0">
      <w:pPr>
        <w:rPr>
          <w:rFonts w:ascii="Arial" w:eastAsia="Arial" w:hAnsi="Arial" w:cs="Arial"/>
          <w:b/>
          <w:color w:val="000000"/>
          <w:sz w:val="20"/>
          <w:szCs w:val="20"/>
          <w:highlight w:val="white"/>
        </w:rPr>
      </w:pPr>
    </w:p>
    <w:p w14:paraId="30695B46" w14:textId="77777777" w:rsidR="009E70BE" w:rsidRDefault="009E70BE" w:rsidP="009E70BE">
      <w:pPr>
        <w:jc w:val="center"/>
        <w:rPr>
          <w:rFonts w:ascii="Arial" w:eastAsia="Arial" w:hAnsi="Arial" w:cs="Arial"/>
          <w:b/>
          <w:color w:val="000000"/>
          <w:sz w:val="28"/>
          <w:szCs w:val="28"/>
          <w:highlight w:val="white"/>
        </w:rPr>
      </w:pPr>
      <w:r>
        <w:rPr>
          <w:rFonts w:ascii="Arial" w:eastAsia="Arial" w:hAnsi="Arial" w:cs="Arial"/>
          <w:b/>
          <w:color w:val="000000"/>
          <w:sz w:val="28"/>
          <w:szCs w:val="28"/>
          <w:highlight w:val="white"/>
        </w:rPr>
        <w:t>Ações de Permanência e êxito – 2020</w:t>
      </w:r>
    </w:p>
    <w:p w14:paraId="54DF5F99" w14:textId="77777777" w:rsidR="009E70BE" w:rsidRDefault="009E70BE" w:rsidP="009E70BE">
      <w:pPr>
        <w:jc w:val="center"/>
        <w:rPr>
          <w:rFonts w:ascii="Arial" w:eastAsia="Arial" w:hAnsi="Arial" w:cs="Arial"/>
          <w:b/>
          <w:color w:val="000000"/>
          <w:sz w:val="28"/>
          <w:szCs w:val="28"/>
          <w:highlight w:val="white"/>
        </w:rPr>
      </w:pPr>
      <w:r>
        <w:rPr>
          <w:rFonts w:ascii="Arial" w:eastAsia="Arial" w:hAnsi="Arial" w:cs="Arial"/>
          <w:b/>
          <w:color w:val="000000"/>
          <w:sz w:val="28"/>
          <w:szCs w:val="28"/>
          <w:highlight w:val="white"/>
        </w:rPr>
        <w:t>Campus Bagé</w:t>
      </w:r>
    </w:p>
    <w:p w14:paraId="58648236" w14:textId="77777777" w:rsidR="00FE69C0" w:rsidRDefault="00FE69C0">
      <w:pPr>
        <w:jc w:val="center"/>
        <w:rPr>
          <w:rFonts w:ascii="Arial" w:eastAsia="Arial" w:hAnsi="Arial" w:cs="Arial"/>
          <w:b/>
          <w:color w:val="000000"/>
          <w:sz w:val="28"/>
          <w:szCs w:val="28"/>
          <w:highlight w:val="white"/>
        </w:rPr>
      </w:pPr>
    </w:p>
    <w:tbl>
      <w:tblPr>
        <w:tblStyle w:val="a"/>
        <w:tblW w:w="8460" w:type="dxa"/>
        <w:tblInd w:w="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500"/>
        <w:gridCol w:w="3960"/>
      </w:tblGrid>
      <w:tr w:rsidR="00FE69C0" w14:paraId="7D52DBC7" w14:textId="77777777">
        <w:tc>
          <w:tcPr>
            <w:tcW w:w="4500" w:type="dxa"/>
          </w:tcPr>
          <w:p w14:paraId="22E444C9" w14:textId="77777777" w:rsidR="00FE69C0" w:rsidRDefault="00CD3584">
            <w:pPr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  <w:highlight w:val="white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  <w:highlight w:val="white"/>
              </w:rPr>
              <w:t>AÇÕES</w:t>
            </w:r>
          </w:p>
        </w:tc>
        <w:tc>
          <w:tcPr>
            <w:tcW w:w="3960" w:type="dxa"/>
          </w:tcPr>
          <w:p w14:paraId="2A2F8D77" w14:textId="77777777" w:rsidR="00FE69C0" w:rsidRDefault="00CD3584">
            <w:pPr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  <w:highlight w:val="white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  <w:highlight w:val="white"/>
              </w:rPr>
              <w:t>RISCOS</w:t>
            </w:r>
          </w:p>
        </w:tc>
      </w:tr>
      <w:tr w:rsidR="00FE69C0" w14:paraId="2528BE88" w14:textId="77777777">
        <w:tc>
          <w:tcPr>
            <w:tcW w:w="4500" w:type="dxa"/>
          </w:tcPr>
          <w:p w14:paraId="6EC6616B" w14:textId="75530760" w:rsidR="00FE69C0" w:rsidRDefault="00CD3584">
            <w:pPr>
              <w:jc w:val="both"/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>Processos de acompanhamento das dificuldades de aprendizagem e desempenho escolar</w:t>
            </w:r>
            <w:r w:rsidR="00E0248D"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>.</w:t>
            </w:r>
          </w:p>
          <w:p w14:paraId="4B943716" w14:textId="77777777" w:rsidR="00FE69C0" w:rsidRDefault="00FE69C0">
            <w:pP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</w:pPr>
          </w:p>
        </w:tc>
        <w:tc>
          <w:tcPr>
            <w:tcW w:w="3960" w:type="dxa"/>
          </w:tcPr>
          <w:p w14:paraId="10123284" w14:textId="3404C641" w:rsidR="00FE69C0" w:rsidRDefault="00CD3584">
            <w:pP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 xml:space="preserve">Baixo número de profissionais habilitados para essa atividade </w:t>
            </w:r>
            <w:r w:rsidR="00994372"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>–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 xml:space="preserve"> Pedagogos</w:t>
            </w:r>
            <w:r w:rsidR="00994372"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>.</w:t>
            </w:r>
          </w:p>
        </w:tc>
      </w:tr>
      <w:tr w:rsidR="00FE69C0" w14:paraId="324C741E" w14:textId="77777777">
        <w:tc>
          <w:tcPr>
            <w:tcW w:w="4500" w:type="dxa"/>
          </w:tcPr>
          <w:p w14:paraId="2722334F" w14:textId="7ED60410" w:rsidR="00FE69C0" w:rsidRDefault="00CD3584">
            <w:pP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>Recuperação paralela e provas extras de recuperação durante o ano</w:t>
            </w:r>
            <w:r w:rsidR="00E0248D"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>.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 xml:space="preserve"> </w:t>
            </w:r>
          </w:p>
          <w:p w14:paraId="6617379C" w14:textId="77777777" w:rsidR="00FE69C0" w:rsidRDefault="00FE69C0">
            <w:pP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</w:pPr>
          </w:p>
        </w:tc>
        <w:tc>
          <w:tcPr>
            <w:tcW w:w="3960" w:type="dxa"/>
          </w:tcPr>
          <w:p w14:paraId="23BD5AAD" w14:textId="57D54448" w:rsidR="00FE69C0" w:rsidRDefault="00CD3584">
            <w:pP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 xml:space="preserve">Baixa adesão dos estudantes </w:t>
            </w:r>
          </w:p>
        </w:tc>
      </w:tr>
      <w:tr w:rsidR="00FE69C0" w14:paraId="7FD5FAAA" w14:textId="77777777">
        <w:tc>
          <w:tcPr>
            <w:tcW w:w="4500" w:type="dxa"/>
          </w:tcPr>
          <w:p w14:paraId="3A0F7180" w14:textId="48AA6C7D" w:rsidR="00FE69C0" w:rsidRDefault="00CD3584">
            <w:pP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>Atendimento individualizado do professor aos estudantes</w:t>
            </w:r>
            <w:r w:rsidR="00E0248D">
              <w:rPr>
                <w:rFonts w:ascii="Arial" w:eastAsia="Arial" w:hAnsi="Arial" w:cs="Arial"/>
                <w:sz w:val="20"/>
                <w:szCs w:val="20"/>
                <w:highlight w:val="white"/>
              </w:rPr>
              <w:t>.</w:t>
            </w:r>
          </w:p>
        </w:tc>
        <w:tc>
          <w:tcPr>
            <w:tcW w:w="3960" w:type="dxa"/>
          </w:tcPr>
          <w:p w14:paraId="7D8203BA" w14:textId="2121DC68" w:rsidR="00FE69C0" w:rsidRDefault="00CD3584">
            <w:pP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</w:pPr>
            <w:r>
              <w:rPr>
                <w:rFonts w:ascii="Arial" w:eastAsia="Arial" w:hAnsi="Arial" w:cs="Arial"/>
                <w:sz w:val="20"/>
                <w:szCs w:val="20"/>
                <w:highlight w:val="white"/>
              </w:rPr>
              <w:t>Os estudantes não procurarem ou sentirem dificuldades em receber esse atendimento</w:t>
            </w:r>
            <w:r w:rsidR="00E0248D">
              <w:rPr>
                <w:rFonts w:ascii="Arial" w:eastAsia="Arial" w:hAnsi="Arial" w:cs="Arial"/>
                <w:sz w:val="20"/>
                <w:szCs w:val="20"/>
                <w:highlight w:val="white"/>
              </w:rPr>
              <w:t>.</w:t>
            </w:r>
          </w:p>
        </w:tc>
      </w:tr>
      <w:tr w:rsidR="00FE69C0" w14:paraId="452151C6" w14:textId="77777777">
        <w:tc>
          <w:tcPr>
            <w:tcW w:w="4500" w:type="dxa"/>
          </w:tcPr>
          <w:p w14:paraId="4EFE54F3" w14:textId="637F9243" w:rsidR="00FE69C0" w:rsidRPr="00B44F1A" w:rsidRDefault="00E0248D">
            <w:pPr>
              <w:rPr>
                <w:rFonts w:ascii="Arial" w:eastAsia="Arial" w:hAnsi="Arial" w:cs="Arial"/>
                <w:sz w:val="20"/>
                <w:szCs w:val="20"/>
                <w:highlight w:val="white"/>
              </w:rPr>
            </w:pPr>
            <w:r>
              <w:rPr>
                <w:rFonts w:ascii="Arial" w:eastAsia="Arial" w:hAnsi="Arial" w:cs="Arial"/>
                <w:sz w:val="20"/>
                <w:szCs w:val="20"/>
                <w:highlight w:val="white"/>
              </w:rPr>
              <w:t>Contatos aos</w:t>
            </w:r>
            <w:r w:rsidR="00CD3584">
              <w:rPr>
                <w:rFonts w:ascii="Arial" w:eastAsia="Arial" w:hAnsi="Arial" w:cs="Arial"/>
                <w:sz w:val="20"/>
                <w:szCs w:val="20"/>
                <w:highlight w:val="white"/>
              </w:rPr>
              <w:t xml:space="preserve"> alunos infrequentes através de ligação telefônica feita pelo setor </w:t>
            </w:r>
            <w:r>
              <w:rPr>
                <w:rFonts w:ascii="Arial" w:eastAsia="Arial" w:hAnsi="Arial" w:cs="Arial"/>
                <w:sz w:val="20"/>
                <w:szCs w:val="20"/>
                <w:highlight w:val="white"/>
              </w:rPr>
              <w:t xml:space="preserve">de apoio e </w:t>
            </w:r>
            <w:r w:rsidR="00CD3584">
              <w:rPr>
                <w:rFonts w:ascii="Arial" w:eastAsia="Arial" w:hAnsi="Arial" w:cs="Arial"/>
                <w:sz w:val="20"/>
                <w:szCs w:val="20"/>
                <w:highlight w:val="white"/>
              </w:rPr>
              <w:t>pedag</w:t>
            </w:r>
            <w:r>
              <w:rPr>
                <w:rFonts w:ascii="Arial" w:eastAsia="Arial" w:hAnsi="Arial" w:cs="Arial"/>
                <w:sz w:val="20"/>
                <w:szCs w:val="20"/>
                <w:highlight w:val="white"/>
              </w:rPr>
              <w:t>oga</w:t>
            </w:r>
            <w:r w:rsidR="00994372">
              <w:rPr>
                <w:rFonts w:ascii="Arial" w:eastAsia="Arial" w:hAnsi="Arial" w:cs="Arial"/>
                <w:sz w:val="20"/>
                <w:szCs w:val="20"/>
                <w:highlight w:val="white"/>
              </w:rPr>
              <w:t>.</w:t>
            </w:r>
          </w:p>
        </w:tc>
        <w:tc>
          <w:tcPr>
            <w:tcW w:w="3960" w:type="dxa"/>
          </w:tcPr>
          <w:p w14:paraId="1E13A089" w14:textId="36710B9D" w:rsidR="00E0248D" w:rsidRDefault="00E0248D">
            <w:pPr>
              <w:rPr>
                <w:rFonts w:ascii="Arial" w:eastAsia="Arial" w:hAnsi="Arial" w:cs="Arial"/>
                <w:sz w:val="20"/>
                <w:szCs w:val="20"/>
                <w:highlight w:val="white"/>
              </w:rPr>
            </w:pPr>
            <w:r>
              <w:rPr>
                <w:rFonts w:ascii="Arial" w:eastAsia="Arial" w:hAnsi="Arial" w:cs="Arial"/>
                <w:sz w:val="20"/>
                <w:szCs w:val="20"/>
                <w:highlight w:val="white"/>
              </w:rPr>
              <w:t>Contatos desatualizados</w:t>
            </w:r>
            <w:r w:rsidR="00B44F1A">
              <w:rPr>
                <w:rFonts w:ascii="Arial" w:eastAsia="Arial" w:hAnsi="Arial" w:cs="Arial"/>
                <w:sz w:val="20"/>
                <w:szCs w:val="20"/>
                <w:highlight w:val="white"/>
              </w:rPr>
              <w:t>.</w:t>
            </w:r>
          </w:p>
          <w:p w14:paraId="0E0DDE99" w14:textId="226B467F" w:rsidR="00FE69C0" w:rsidRPr="00B44F1A" w:rsidRDefault="00CD3584">
            <w:pPr>
              <w:rPr>
                <w:rFonts w:ascii="Arial" w:eastAsia="Arial" w:hAnsi="Arial" w:cs="Arial"/>
                <w:sz w:val="20"/>
                <w:szCs w:val="20"/>
                <w:highlight w:val="white"/>
              </w:rPr>
            </w:pPr>
            <w:r w:rsidRPr="00B44F1A">
              <w:rPr>
                <w:rFonts w:ascii="Arial" w:eastAsia="Arial" w:hAnsi="Arial" w:cs="Arial"/>
                <w:sz w:val="20"/>
                <w:szCs w:val="20"/>
                <w:highlight w:val="white"/>
              </w:rPr>
              <w:t>Os docentes não se informarem com o setor pedagógico sobre a situação desses estudantes</w:t>
            </w:r>
            <w:r w:rsidR="00E0248D" w:rsidRPr="00B44F1A">
              <w:rPr>
                <w:rFonts w:ascii="Arial" w:eastAsia="Arial" w:hAnsi="Arial" w:cs="Arial"/>
                <w:sz w:val="20"/>
                <w:szCs w:val="20"/>
                <w:highlight w:val="white"/>
              </w:rPr>
              <w:t>.</w:t>
            </w:r>
          </w:p>
        </w:tc>
      </w:tr>
      <w:tr w:rsidR="00FE69C0" w14:paraId="794EA8B5" w14:textId="77777777">
        <w:tc>
          <w:tcPr>
            <w:tcW w:w="4500" w:type="dxa"/>
          </w:tcPr>
          <w:p w14:paraId="2A4AE9A1" w14:textId="69B17006" w:rsidR="00FE69C0" w:rsidRDefault="00CD3584">
            <w:pP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>Incentivos à</w:t>
            </w:r>
            <w:r w:rsidR="00B44F1A"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 xml:space="preserve"> projetos de ensino,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 xml:space="preserve"> pesquisa e extensão</w:t>
            </w:r>
            <w:r w:rsidR="00E0248D"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 xml:space="preserve"> com recursos reservados no orçamento do </w:t>
            </w:r>
            <w:proofErr w:type="spellStart"/>
            <w:r w:rsidR="00E0248D"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>câmpus</w:t>
            </w:r>
            <w:proofErr w:type="spellEnd"/>
            <w:r w:rsidR="00994372"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>.</w:t>
            </w:r>
          </w:p>
          <w:p w14:paraId="16F19105" w14:textId="77777777" w:rsidR="00FE69C0" w:rsidRDefault="00FE69C0">
            <w:pP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</w:pPr>
          </w:p>
        </w:tc>
        <w:tc>
          <w:tcPr>
            <w:tcW w:w="3960" w:type="dxa"/>
          </w:tcPr>
          <w:p w14:paraId="4C5523E3" w14:textId="77777777" w:rsidR="00FE69C0" w:rsidRDefault="00CD3584">
            <w:pP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 xml:space="preserve">Baixo número de bolsas para estudantes </w:t>
            </w:r>
          </w:p>
        </w:tc>
      </w:tr>
      <w:tr w:rsidR="00FE69C0" w14:paraId="26DD1A83" w14:textId="77777777">
        <w:tc>
          <w:tcPr>
            <w:tcW w:w="4500" w:type="dxa"/>
          </w:tcPr>
          <w:p w14:paraId="59AB2183" w14:textId="00C1DE49" w:rsidR="00FE69C0" w:rsidRDefault="00CD3584">
            <w:pP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</w:pPr>
            <w:r>
              <w:rPr>
                <w:rFonts w:ascii="Arial" w:eastAsia="Arial" w:hAnsi="Arial" w:cs="Arial"/>
                <w:sz w:val="20"/>
                <w:szCs w:val="20"/>
                <w:highlight w:val="white"/>
              </w:rPr>
              <w:t>Conselho de classe</w:t>
            </w:r>
            <w:r w:rsidR="00625DFA">
              <w:rPr>
                <w:rFonts w:ascii="Arial" w:eastAsia="Arial" w:hAnsi="Arial" w:cs="Arial"/>
                <w:sz w:val="20"/>
                <w:szCs w:val="20"/>
                <w:highlight w:val="white"/>
              </w:rPr>
              <w:t xml:space="preserve"> dividido em três etapas. </w:t>
            </w:r>
            <w:proofErr w:type="spellStart"/>
            <w:r w:rsidR="00625DFA">
              <w:rPr>
                <w:rFonts w:ascii="Arial" w:eastAsia="Arial" w:hAnsi="Arial" w:cs="Arial"/>
                <w:sz w:val="20"/>
                <w:szCs w:val="20"/>
                <w:highlight w:val="white"/>
              </w:rPr>
              <w:t>Pré</w:t>
            </w:r>
            <w:proofErr w:type="spellEnd"/>
            <w:r w:rsidR="00625DFA">
              <w:rPr>
                <w:rFonts w:ascii="Arial" w:eastAsia="Arial" w:hAnsi="Arial" w:cs="Arial"/>
                <w:sz w:val="20"/>
                <w:szCs w:val="20"/>
                <w:highlight w:val="white"/>
              </w:rPr>
              <w:t>-conselho, Conselho e Pós-conselho.</w:t>
            </w:r>
          </w:p>
        </w:tc>
        <w:tc>
          <w:tcPr>
            <w:tcW w:w="3960" w:type="dxa"/>
          </w:tcPr>
          <w:p w14:paraId="15317EE0" w14:textId="4C7F0886" w:rsidR="00FE69C0" w:rsidRDefault="00CD3584">
            <w:pP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</w:pPr>
            <w:r>
              <w:rPr>
                <w:rFonts w:ascii="Arial" w:eastAsia="Arial" w:hAnsi="Arial" w:cs="Arial"/>
                <w:sz w:val="20"/>
                <w:szCs w:val="20"/>
                <w:highlight w:val="white"/>
              </w:rPr>
              <w:t>Retorno docente apenas sobre aspecto quantitativo dos processos avaliativos dos estudantes</w:t>
            </w:r>
            <w:r w:rsidR="008653A7">
              <w:rPr>
                <w:rFonts w:ascii="Arial" w:eastAsia="Arial" w:hAnsi="Arial" w:cs="Arial"/>
                <w:sz w:val="20"/>
                <w:szCs w:val="20"/>
                <w:highlight w:val="white"/>
              </w:rPr>
              <w:t>.</w:t>
            </w:r>
          </w:p>
        </w:tc>
      </w:tr>
      <w:tr w:rsidR="00E0248D" w14:paraId="29BE9C87" w14:textId="77777777">
        <w:tc>
          <w:tcPr>
            <w:tcW w:w="4500" w:type="dxa"/>
          </w:tcPr>
          <w:p w14:paraId="5F3DD184" w14:textId="12853768" w:rsidR="009306C9" w:rsidRPr="009306C9" w:rsidRDefault="00E0248D">
            <w:pPr>
              <w:rPr>
                <w:rFonts w:ascii="Arial" w:eastAsia="Arial" w:hAnsi="Arial" w:cs="Arial"/>
                <w:sz w:val="20"/>
                <w:szCs w:val="20"/>
                <w:highlight w:val="yellow"/>
              </w:rPr>
            </w:pPr>
            <w:r w:rsidRPr="00057A3B">
              <w:rPr>
                <w:rFonts w:ascii="Arial" w:eastAsia="Arial" w:hAnsi="Arial" w:cs="Arial"/>
                <w:sz w:val="20"/>
                <w:szCs w:val="20"/>
                <w:highlight w:val="white"/>
              </w:rPr>
              <w:t>Reunião de pais</w:t>
            </w:r>
            <w:r w:rsidR="009306C9" w:rsidRPr="00057A3B">
              <w:rPr>
                <w:rFonts w:ascii="Arial" w:eastAsia="Arial" w:hAnsi="Arial" w:cs="Arial"/>
                <w:sz w:val="20"/>
                <w:szCs w:val="20"/>
                <w:highlight w:val="white"/>
              </w:rPr>
              <w:t xml:space="preserve"> (Integrado)</w:t>
            </w:r>
            <w:r w:rsidRPr="00057A3B">
              <w:rPr>
                <w:rFonts w:ascii="Arial" w:eastAsia="Arial" w:hAnsi="Arial" w:cs="Arial"/>
                <w:sz w:val="20"/>
                <w:szCs w:val="20"/>
                <w:highlight w:val="white"/>
              </w:rPr>
              <w:t xml:space="preserve"> logo após ao conselho de classe</w:t>
            </w:r>
            <w:r w:rsidR="009306C9" w:rsidRPr="00057A3B">
              <w:rPr>
                <w:rFonts w:ascii="Arial" w:eastAsia="Arial" w:hAnsi="Arial" w:cs="Arial"/>
                <w:sz w:val="20"/>
                <w:szCs w:val="20"/>
                <w:highlight w:val="white"/>
              </w:rPr>
              <w:t xml:space="preserve"> para avaliar o </w:t>
            </w:r>
            <w:r w:rsidR="009306C9">
              <w:rPr>
                <w:rFonts w:ascii="Arial" w:eastAsia="Arial" w:hAnsi="Arial" w:cs="Arial"/>
                <w:sz w:val="20"/>
                <w:szCs w:val="20"/>
                <w:highlight w:val="white"/>
              </w:rPr>
              <w:t>rendimento dos estudantes junto aos pais e tentar contornar situaç</w:t>
            </w:r>
            <w:r w:rsidR="00057A3B">
              <w:rPr>
                <w:rFonts w:ascii="Arial" w:eastAsia="Arial" w:hAnsi="Arial" w:cs="Arial"/>
                <w:sz w:val="20"/>
                <w:szCs w:val="20"/>
                <w:highlight w:val="white"/>
              </w:rPr>
              <w:t>ões</w:t>
            </w:r>
            <w:r w:rsidR="009306C9">
              <w:rPr>
                <w:rFonts w:ascii="Arial" w:eastAsia="Arial" w:hAnsi="Arial" w:cs="Arial"/>
                <w:sz w:val="20"/>
                <w:szCs w:val="20"/>
                <w:highlight w:val="white"/>
              </w:rPr>
              <w:t xml:space="preserve"> com a parceria da família</w:t>
            </w:r>
            <w:r w:rsidR="00994372">
              <w:rPr>
                <w:rFonts w:ascii="Arial" w:eastAsia="Arial" w:hAnsi="Arial" w:cs="Arial"/>
                <w:sz w:val="20"/>
                <w:szCs w:val="20"/>
                <w:highlight w:val="white"/>
              </w:rPr>
              <w:t>.</w:t>
            </w:r>
          </w:p>
        </w:tc>
        <w:tc>
          <w:tcPr>
            <w:tcW w:w="3960" w:type="dxa"/>
          </w:tcPr>
          <w:p w14:paraId="70D50302" w14:textId="22266EC9" w:rsidR="00E0248D" w:rsidRDefault="009306C9">
            <w:pPr>
              <w:rPr>
                <w:rFonts w:ascii="Arial" w:eastAsia="Arial" w:hAnsi="Arial" w:cs="Arial"/>
                <w:sz w:val="20"/>
                <w:szCs w:val="20"/>
                <w:highlight w:val="white"/>
              </w:rPr>
            </w:pPr>
            <w:r>
              <w:rPr>
                <w:rFonts w:ascii="Arial" w:eastAsia="Arial" w:hAnsi="Arial" w:cs="Arial"/>
                <w:sz w:val="20"/>
                <w:szCs w:val="20"/>
                <w:highlight w:val="white"/>
              </w:rPr>
              <w:t>Pouca presença por parte dos pais</w:t>
            </w:r>
            <w:r w:rsidR="00260992">
              <w:rPr>
                <w:rFonts w:ascii="Arial" w:eastAsia="Arial" w:hAnsi="Arial" w:cs="Arial"/>
                <w:sz w:val="20"/>
                <w:szCs w:val="20"/>
                <w:highlight w:val="white"/>
              </w:rPr>
              <w:t>.</w:t>
            </w:r>
          </w:p>
          <w:p w14:paraId="619B9C0D" w14:textId="30223A4A" w:rsidR="00260992" w:rsidRDefault="00260992">
            <w:pP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Dificuldades de participação por conta de acesso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a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 internet.</w:t>
            </w:r>
          </w:p>
        </w:tc>
      </w:tr>
      <w:tr w:rsidR="00FE69C0" w14:paraId="6BB7B4DE" w14:textId="77777777">
        <w:tc>
          <w:tcPr>
            <w:tcW w:w="4500" w:type="dxa"/>
          </w:tcPr>
          <w:p w14:paraId="0B4EE3D7" w14:textId="15B3DAA6" w:rsidR="00FE69C0" w:rsidRDefault="00CD3584">
            <w:pP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</w:pPr>
            <w:r>
              <w:rPr>
                <w:rFonts w:ascii="Arial" w:eastAsia="Arial" w:hAnsi="Arial" w:cs="Arial"/>
                <w:sz w:val="20"/>
                <w:szCs w:val="20"/>
                <w:highlight w:val="white"/>
              </w:rPr>
              <w:t>A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>presentação dos cursos, no início de cada semestre</w:t>
            </w:r>
            <w:r w:rsidR="00994372"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>.</w:t>
            </w:r>
          </w:p>
          <w:p w14:paraId="6C87772F" w14:textId="77777777" w:rsidR="00FE69C0" w:rsidRDefault="00FE69C0">
            <w:pP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</w:pPr>
          </w:p>
        </w:tc>
        <w:tc>
          <w:tcPr>
            <w:tcW w:w="3960" w:type="dxa"/>
          </w:tcPr>
          <w:p w14:paraId="23F43C3D" w14:textId="67B3CDED" w:rsidR="00FE69C0" w:rsidRDefault="00CD3584">
            <w:pP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>Baixa adesão dos estudantes</w:t>
            </w:r>
            <w:r w:rsidR="008653A7"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>.</w:t>
            </w:r>
          </w:p>
        </w:tc>
      </w:tr>
      <w:tr w:rsidR="00FE69C0" w14:paraId="0EB040DC" w14:textId="77777777">
        <w:tc>
          <w:tcPr>
            <w:tcW w:w="4500" w:type="dxa"/>
          </w:tcPr>
          <w:p w14:paraId="051B8E07" w14:textId="06D3786A" w:rsidR="00FE69C0" w:rsidRDefault="00CD3584">
            <w:pPr>
              <w:rPr>
                <w:rFonts w:ascii="Arial" w:eastAsia="Arial" w:hAnsi="Arial" w:cs="Arial"/>
                <w:sz w:val="20"/>
                <w:szCs w:val="20"/>
                <w:highlight w:val="white"/>
              </w:rPr>
            </w:pPr>
            <w:r>
              <w:rPr>
                <w:rFonts w:ascii="Arial" w:eastAsia="Arial" w:hAnsi="Arial" w:cs="Arial"/>
                <w:sz w:val="20"/>
                <w:szCs w:val="20"/>
                <w:highlight w:val="white"/>
              </w:rPr>
              <w:t xml:space="preserve">Reuniões pedagógicas </w:t>
            </w:r>
            <w:r w:rsidR="008653A7">
              <w:rPr>
                <w:rFonts w:ascii="Arial" w:eastAsia="Arial" w:hAnsi="Arial" w:cs="Arial"/>
                <w:sz w:val="20"/>
                <w:szCs w:val="20"/>
                <w:highlight w:val="white"/>
              </w:rPr>
              <w:t>semanais</w:t>
            </w:r>
            <w:r w:rsidR="00994372">
              <w:rPr>
                <w:rFonts w:ascii="Arial" w:eastAsia="Arial" w:hAnsi="Arial" w:cs="Arial"/>
                <w:sz w:val="20"/>
                <w:szCs w:val="20"/>
                <w:highlight w:val="white"/>
              </w:rPr>
              <w:t>.</w:t>
            </w:r>
          </w:p>
          <w:p w14:paraId="0D244A55" w14:textId="77777777" w:rsidR="00FE69C0" w:rsidRDefault="00FE69C0">
            <w:pPr>
              <w:rPr>
                <w:rFonts w:ascii="Arial" w:eastAsia="Arial" w:hAnsi="Arial" w:cs="Arial"/>
                <w:sz w:val="20"/>
                <w:szCs w:val="20"/>
                <w:highlight w:val="white"/>
              </w:rPr>
            </w:pPr>
          </w:p>
        </w:tc>
        <w:tc>
          <w:tcPr>
            <w:tcW w:w="3960" w:type="dxa"/>
          </w:tcPr>
          <w:p w14:paraId="444463AA" w14:textId="79CD2074" w:rsidR="00FE69C0" w:rsidRDefault="00CD3584">
            <w:pP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</w:pPr>
            <w:r>
              <w:rPr>
                <w:rFonts w:ascii="Arial" w:eastAsia="Arial" w:hAnsi="Arial" w:cs="Arial"/>
                <w:sz w:val="20"/>
                <w:szCs w:val="20"/>
                <w:highlight w:val="white"/>
              </w:rPr>
              <w:t>Baixa adesão por parte dos docentes</w:t>
            </w:r>
            <w:r w:rsidR="00994372">
              <w:rPr>
                <w:rFonts w:ascii="Arial" w:eastAsia="Arial" w:hAnsi="Arial" w:cs="Arial"/>
                <w:sz w:val="20"/>
                <w:szCs w:val="20"/>
                <w:highlight w:val="white"/>
              </w:rPr>
              <w:t>.</w:t>
            </w:r>
          </w:p>
        </w:tc>
      </w:tr>
      <w:tr w:rsidR="008653A7" w14:paraId="1C019B0C" w14:textId="77777777">
        <w:tc>
          <w:tcPr>
            <w:tcW w:w="4500" w:type="dxa"/>
          </w:tcPr>
          <w:p w14:paraId="659B26F9" w14:textId="374DBF9A" w:rsidR="008653A7" w:rsidRPr="0064580F" w:rsidRDefault="0064580F" w:rsidP="0064580F">
            <w:pPr>
              <w:pStyle w:val="Normal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Oferta de formação pedagógica, formação continuada aos servidores. </w:t>
            </w:r>
          </w:p>
        </w:tc>
        <w:tc>
          <w:tcPr>
            <w:tcW w:w="3960" w:type="dxa"/>
          </w:tcPr>
          <w:p w14:paraId="2B0D3FBE" w14:textId="124F0D36" w:rsidR="008653A7" w:rsidRDefault="008653A7" w:rsidP="008653A7">
            <w:pPr>
              <w:rPr>
                <w:rFonts w:ascii="Arial" w:eastAsia="Arial" w:hAnsi="Arial" w:cs="Arial"/>
                <w:sz w:val="20"/>
                <w:szCs w:val="20"/>
                <w:highlight w:val="white"/>
              </w:rPr>
            </w:pPr>
            <w:r>
              <w:rPr>
                <w:rFonts w:ascii="Arial" w:eastAsia="Arial" w:hAnsi="Arial" w:cs="Arial"/>
                <w:sz w:val="20"/>
                <w:szCs w:val="20"/>
                <w:highlight w:val="white"/>
              </w:rPr>
              <w:t xml:space="preserve">Baixa adesão por parte dos </w:t>
            </w:r>
            <w:r w:rsidR="0064580F">
              <w:rPr>
                <w:rFonts w:ascii="Arial" w:eastAsia="Arial" w:hAnsi="Arial" w:cs="Arial"/>
                <w:sz w:val="20"/>
                <w:szCs w:val="20"/>
                <w:highlight w:val="white"/>
              </w:rPr>
              <w:t>servidores</w:t>
            </w:r>
            <w:r w:rsidR="00994372">
              <w:rPr>
                <w:rFonts w:ascii="Arial" w:eastAsia="Arial" w:hAnsi="Arial" w:cs="Arial"/>
                <w:sz w:val="20"/>
                <w:szCs w:val="20"/>
                <w:highlight w:val="white"/>
              </w:rPr>
              <w:t>.</w:t>
            </w:r>
          </w:p>
          <w:p w14:paraId="0C3302DD" w14:textId="55DF3285" w:rsidR="0064580F" w:rsidRPr="0064580F" w:rsidRDefault="0064580F" w:rsidP="0064580F">
            <w:pPr>
              <w:pStyle w:val="Normal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Falta de recursos financeiros.</w:t>
            </w:r>
          </w:p>
        </w:tc>
      </w:tr>
      <w:tr w:rsidR="008653A7" w14:paraId="049A0D1D" w14:textId="77777777">
        <w:tc>
          <w:tcPr>
            <w:tcW w:w="4500" w:type="dxa"/>
          </w:tcPr>
          <w:p w14:paraId="1AB4F212" w14:textId="77777777" w:rsidR="008653A7" w:rsidRDefault="008653A7" w:rsidP="008653A7">
            <w:pP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 xml:space="preserve">Na área da assistência estudantil ações como: </w:t>
            </w:r>
          </w:p>
          <w:p w14:paraId="2AB74E38" w14:textId="3720F889" w:rsidR="008653A7" w:rsidRDefault="008653A7" w:rsidP="008653A7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>Auxílio</w:t>
            </w:r>
            <w:r w:rsidR="00260992"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>-emergencial,</w:t>
            </w:r>
          </w:p>
          <w:p w14:paraId="55407E3A" w14:textId="7E0FE450" w:rsidR="008653A7" w:rsidRDefault="00260992" w:rsidP="008653A7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>Incl</w:t>
            </w:r>
            <w:r w:rsidR="00276B58"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>u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>são digital,</w:t>
            </w:r>
            <w:r w:rsidR="008653A7"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 xml:space="preserve"> </w:t>
            </w:r>
          </w:p>
          <w:p w14:paraId="42B6D3AA" w14:textId="1C3F90B0" w:rsidR="00276B58" w:rsidRDefault="00E81F61" w:rsidP="008653A7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 xml:space="preserve">Doação de </w:t>
            </w:r>
            <w:r w:rsidR="006766F1"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>c</w:t>
            </w:r>
            <w:r w:rsidR="00276B58"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>estas básicas,</w:t>
            </w:r>
          </w:p>
          <w:p w14:paraId="263766A4" w14:textId="30C0C0BF" w:rsidR="008653A7" w:rsidRDefault="00E81F61" w:rsidP="008653A7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>Doação de Celulares.</w:t>
            </w:r>
          </w:p>
        </w:tc>
        <w:tc>
          <w:tcPr>
            <w:tcW w:w="3960" w:type="dxa"/>
          </w:tcPr>
          <w:p w14:paraId="366966D0" w14:textId="4D62F35B" w:rsidR="008653A7" w:rsidRDefault="008653A7" w:rsidP="008653A7">
            <w:pP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>Falta de recursos para atender toda a demanda</w:t>
            </w:r>
            <w:r w:rsidR="00994372"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>.</w:t>
            </w:r>
          </w:p>
        </w:tc>
      </w:tr>
      <w:tr w:rsidR="008653A7" w14:paraId="6AD2D230" w14:textId="77777777">
        <w:tc>
          <w:tcPr>
            <w:tcW w:w="4500" w:type="dxa"/>
          </w:tcPr>
          <w:p w14:paraId="36333A56" w14:textId="31685253" w:rsidR="008653A7" w:rsidRDefault="008653A7" w:rsidP="008653A7">
            <w:pPr>
              <w:rPr>
                <w:rFonts w:ascii="Arial" w:eastAsia="Arial" w:hAnsi="Arial" w:cs="Arial"/>
                <w:sz w:val="20"/>
                <w:szCs w:val="20"/>
                <w:highlight w:val="white"/>
              </w:rPr>
            </w:pPr>
            <w:r>
              <w:rPr>
                <w:rFonts w:ascii="Arial" w:eastAsia="Arial" w:hAnsi="Arial" w:cs="Arial"/>
                <w:sz w:val="20"/>
                <w:szCs w:val="20"/>
                <w:highlight w:val="white"/>
              </w:rPr>
              <w:t xml:space="preserve">Atendimento pedagógico para estudantes com dificuldades de aprendizagem e com deficiência. </w:t>
            </w:r>
            <w:r w:rsidR="00E81F61">
              <w:rPr>
                <w:rFonts w:ascii="Arial" w:eastAsia="Arial" w:hAnsi="Arial" w:cs="Arial"/>
                <w:sz w:val="20"/>
                <w:szCs w:val="20"/>
                <w:highlight w:val="white"/>
              </w:rPr>
              <w:t>Contratação de Profissional de AEE.</w:t>
            </w:r>
          </w:p>
        </w:tc>
        <w:tc>
          <w:tcPr>
            <w:tcW w:w="3960" w:type="dxa"/>
          </w:tcPr>
          <w:p w14:paraId="6651CA82" w14:textId="77777777" w:rsidR="008653A7" w:rsidRDefault="008653A7" w:rsidP="008653A7">
            <w:pPr>
              <w:rPr>
                <w:rFonts w:ascii="Arial" w:eastAsia="Arial" w:hAnsi="Arial" w:cs="Arial"/>
                <w:sz w:val="20"/>
                <w:szCs w:val="20"/>
                <w:highlight w:val="white"/>
              </w:rPr>
            </w:pPr>
            <w:r>
              <w:rPr>
                <w:rFonts w:ascii="Arial" w:eastAsia="Arial" w:hAnsi="Arial" w:cs="Arial"/>
                <w:sz w:val="20"/>
                <w:szCs w:val="20"/>
                <w:highlight w:val="white"/>
              </w:rPr>
              <w:t>Encaminhamento tardio por parte da equipe docente. Resistência dos estudantes em receber o atendimento, mais comum com discentes adultos.</w:t>
            </w:r>
          </w:p>
        </w:tc>
      </w:tr>
      <w:tr w:rsidR="008653A7" w14:paraId="643C8055" w14:textId="77777777">
        <w:tc>
          <w:tcPr>
            <w:tcW w:w="4500" w:type="dxa"/>
          </w:tcPr>
          <w:p w14:paraId="34D66A08" w14:textId="42881AF9" w:rsidR="008653A7" w:rsidRDefault="008653A7" w:rsidP="008653A7">
            <w:pPr>
              <w:rPr>
                <w:rFonts w:ascii="Arial" w:eastAsia="Arial" w:hAnsi="Arial" w:cs="Arial"/>
                <w:sz w:val="20"/>
                <w:szCs w:val="20"/>
                <w:highlight w:val="white"/>
              </w:rPr>
            </w:pPr>
            <w:r>
              <w:rPr>
                <w:rFonts w:ascii="Arial" w:eastAsia="Arial" w:hAnsi="Arial" w:cs="Arial"/>
                <w:sz w:val="20"/>
                <w:szCs w:val="20"/>
                <w:highlight w:val="white"/>
              </w:rPr>
              <w:t>Orientação pedagógica para docentes</w:t>
            </w:r>
            <w:r w:rsidR="00B44F1A">
              <w:rPr>
                <w:rFonts w:ascii="Arial" w:eastAsia="Arial" w:hAnsi="Arial" w:cs="Arial"/>
                <w:sz w:val="20"/>
                <w:szCs w:val="20"/>
                <w:highlight w:val="white"/>
              </w:rPr>
              <w:t>.</w:t>
            </w:r>
          </w:p>
        </w:tc>
        <w:tc>
          <w:tcPr>
            <w:tcW w:w="3960" w:type="dxa"/>
          </w:tcPr>
          <w:p w14:paraId="20AE92A5" w14:textId="77777777" w:rsidR="008653A7" w:rsidRDefault="008653A7" w:rsidP="008653A7">
            <w:pPr>
              <w:rPr>
                <w:rFonts w:ascii="Arial" w:eastAsia="Arial" w:hAnsi="Arial" w:cs="Arial"/>
                <w:sz w:val="20"/>
                <w:szCs w:val="20"/>
                <w:highlight w:val="white"/>
              </w:rPr>
            </w:pPr>
            <w:r>
              <w:rPr>
                <w:rFonts w:ascii="Arial" w:eastAsia="Arial" w:hAnsi="Arial" w:cs="Arial"/>
                <w:sz w:val="20"/>
                <w:szCs w:val="20"/>
                <w:highlight w:val="white"/>
              </w:rPr>
              <w:t>Resistência dos docentes em refletir sobre a própria prática pedagógica.</w:t>
            </w:r>
          </w:p>
        </w:tc>
      </w:tr>
      <w:tr w:rsidR="008653A7" w14:paraId="2305A181" w14:textId="77777777">
        <w:tc>
          <w:tcPr>
            <w:tcW w:w="4500" w:type="dxa"/>
          </w:tcPr>
          <w:p w14:paraId="297E8613" w14:textId="42A83B0A" w:rsidR="008653A7" w:rsidRDefault="008653A7" w:rsidP="008653A7">
            <w:pPr>
              <w:pStyle w:val="Normal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Acompanhamento do aluno por profissionais da pedagogia e psicologia.</w:t>
            </w:r>
          </w:p>
          <w:p w14:paraId="5710C572" w14:textId="77777777" w:rsidR="008653A7" w:rsidRDefault="008653A7" w:rsidP="008653A7">
            <w:pPr>
              <w:rPr>
                <w:rFonts w:ascii="Arial" w:eastAsia="Arial" w:hAnsi="Arial" w:cs="Arial"/>
                <w:sz w:val="20"/>
                <w:szCs w:val="20"/>
                <w:highlight w:val="white"/>
              </w:rPr>
            </w:pPr>
          </w:p>
        </w:tc>
        <w:tc>
          <w:tcPr>
            <w:tcW w:w="3960" w:type="dxa"/>
          </w:tcPr>
          <w:p w14:paraId="39739AC7" w14:textId="760B845B" w:rsidR="008653A7" w:rsidRDefault="00DA3626" w:rsidP="008653A7">
            <w:pPr>
              <w:rPr>
                <w:rFonts w:ascii="Arial" w:eastAsia="Arial" w:hAnsi="Arial" w:cs="Arial"/>
                <w:sz w:val="20"/>
                <w:szCs w:val="20"/>
                <w:highlight w:val="white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Baixo número de profissionais habilitados para essa atividade - Pedagogos e Psicólogos - e dificuldades por conta da </w:t>
            </w: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lastRenderedPageBreak/>
              <w:t>adoção de ensino remoto em decorrência da pandemia do novo coronavírus.</w:t>
            </w:r>
          </w:p>
        </w:tc>
      </w:tr>
      <w:tr w:rsidR="008653A7" w14:paraId="4542BD68" w14:textId="77777777">
        <w:tc>
          <w:tcPr>
            <w:tcW w:w="4500" w:type="dxa"/>
          </w:tcPr>
          <w:p w14:paraId="534CFF82" w14:textId="592BA93D" w:rsidR="008653A7" w:rsidRDefault="008653A7" w:rsidP="008653A7">
            <w:pPr>
              <w:rPr>
                <w:rFonts w:ascii="Arial" w:eastAsia="Arial" w:hAnsi="Arial" w:cs="Arial"/>
                <w:sz w:val="20"/>
                <w:szCs w:val="20"/>
                <w:highlight w:val="white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lastRenderedPageBreak/>
              <w:t>Oferta de palestras</w:t>
            </w:r>
            <w:r w:rsidR="00E81F61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 e capacitações</w:t>
            </w: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; incentivo à participação em eventos, feiras, projetos</w:t>
            </w:r>
            <w:r w:rsidR="00E81F61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 de forma virtual.</w:t>
            </w:r>
          </w:p>
        </w:tc>
        <w:tc>
          <w:tcPr>
            <w:tcW w:w="3960" w:type="dxa"/>
          </w:tcPr>
          <w:p w14:paraId="4BF3063A" w14:textId="7B08817E" w:rsidR="008653A7" w:rsidRDefault="008653A7" w:rsidP="008653A7">
            <w:pPr>
              <w:rPr>
                <w:rFonts w:ascii="Arial" w:eastAsia="Arial" w:hAnsi="Arial" w:cs="Arial"/>
                <w:sz w:val="20"/>
                <w:szCs w:val="20"/>
                <w:highlight w:val="white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Baixa adesão dos estudantes</w:t>
            </w:r>
            <w:r w:rsidR="00994372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.</w:t>
            </w:r>
          </w:p>
        </w:tc>
      </w:tr>
      <w:tr w:rsidR="008653A7" w14:paraId="4B41EF2C" w14:textId="77777777">
        <w:tc>
          <w:tcPr>
            <w:tcW w:w="4500" w:type="dxa"/>
          </w:tcPr>
          <w:p w14:paraId="43EDF664" w14:textId="7C0C4D21" w:rsidR="008653A7" w:rsidRDefault="008653A7" w:rsidP="008653A7">
            <w:pPr>
              <w:pStyle w:val="Normal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Atendimentos</w:t>
            </w:r>
            <w:r w:rsidR="00B2267F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.</w:t>
            </w:r>
          </w:p>
          <w:p w14:paraId="6ADEAC51" w14:textId="77777777" w:rsidR="008653A7" w:rsidRDefault="008653A7" w:rsidP="008653A7">
            <w:pPr>
              <w:rPr>
                <w:rFonts w:ascii="Arial" w:eastAsia="Arial" w:hAnsi="Arial" w:cs="Arial"/>
                <w:sz w:val="20"/>
                <w:szCs w:val="20"/>
                <w:highlight w:val="white"/>
              </w:rPr>
            </w:pPr>
          </w:p>
        </w:tc>
        <w:tc>
          <w:tcPr>
            <w:tcW w:w="3960" w:type="dxa"/>
          </w:tcPr>
          <w:p w14:paraId="03553E45" w14:textId="77777777" w:rsidR="008653A7" w:rsidRDefault="008653A7" w:rsidP="008653A7">
            <w:pP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Baixa adesão de docentes e de estudantes trabalhadores.</w:t>
            </w:r>
          </w:p>
          <w:p w14:paraId="7B857E0F" w14:textId="22058D00" w:rsidR="00E81F61" w:rsidRDefault="00E81F61" w:rsidP="008653A7">
            <w:pPr>
              <w:rPr>
                <w:rFonts w:ascii="Arial" w:eastAsia="Arial" w:hAnsi="Arial" w:cs="Arial"/>
                <w:sz w:val="20"/>
                <w:szCs w:val="20"/>
                <w:highlight w:val="white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Dificuldades por conta da adoção de ensino remoto em decorrência da pandemia do novo coronavírus.</w:t>
            </w:r>
          </w:p>
        </w:tc>
      </w:tr>
      <w:tr w:rsidR="00DA3626" w14:paraId="72F123FD" w14:textId="77777777">
        <w:tc>
          <w:tcPr>
            <w:tcW w:w="4500" w:type="dxa"/>
          </w:tcPr>
          <w:p w14:paraId="3B0BA906" w14:textId="77777777" w:rsidR="00DA3626" w:rsidRDefault="00DA3626" w:rsidP="00DA3626">
            <w:pPr>
              <w:pStyle w:val="NormalWeb"/>
              <w:spacing w:before="0" w:beforeAutospacing="0" w:after="0" w:afterAutospacing="0"/>
              <w:jc w:val="both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Divulgação do curso através de ações propostas pela comissão de divulgação do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câmpus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  <w:p w14:paraId="705F3CEC" w14:textId="79688D8F" w:rsidR="00DA3626" w:rsidRPr="00994372" w:rsidRDefault="00DA3626" w:rsidP="00DA3626">
            <w:pPr>
              <w:rPr>
                <w:rFonts w:ascii="Arial" w:eastAsia="Arial" w:hAnsi="Arial" w:cs="Arial"/>
                <w:sz w:val="20"/>
                <w:szCs w:val="20"/>
                <w:highlight w:val="white"/>
              </w:rPr>
            </w:pPr>
          </w:p>
        </w:tc>
        <w:tc>
          <w:tcPr>
            <w:tcW w:w="3960" w:type="dxa"/>
          </w:tcPr>
          <w:p w14:paraId="4960319B" w14:textId="77777777" w:rsidR="00DA3626" w:rsidRDefault="00DA3626" w:rsidP="00DA3626">
            <w:pP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Recursos financeiros insuficientes para atender à demanda.</w:t>
            </w:r>
            <w:r w:rsidRPr="00994372">
              <w:rPr>
                <w:rFonts w:ascii="Arial" w:eastAsia="Arial" w:hAnsi="Arial" w:cs="Arial"/>
                <w:sz w:val="20"/>
                <w:szCs w:val="20"/>
                <w:highlight w:val="white"/>
              </w:rPr>
              <w:t xml:space="preserve"> Baixa adesão de </w:t>
            </w:r>
            <w:r>
              <w:rPr>
                <w:rFonts w:ascii="Arial" w:eastAsia="Arial" w:hAnsi="Arial" w:cs="Arial"/>
                <w:sz w:val="20"/>
                <w:szCs w:val="20"/>
                <w:highlight w:val="white"/>
              </w:rPr>
              <w:t>servidores</w:t>
            </w:r>
            <w:r w:rsidRPr="00994372">
              <w:rPr>
                <w:rFonts w:ascii="Arial" w:eastAsia="Arial" w:hAnsi="Arial" w:cs="Arial"/>
                <w:sz w:val="20"/>
                <w:szCs w:val="20"/>
                <w:highlight w:val="white"/>
              </w:rPr>
              <w:t>.</w:t>
            </w:r>
          </w:p>
          <w:p w14:paraId="10B10A9F" w14:textId="0A5BECC4" w:rsidR="00DA3626" w:rsidRPr="00994372" w:rsidRDefault="00DA3626" w:rsidP="00DA3626">
            <w:pPr>
              <w:rPr>
                <w:rFonts w:ascii="Arial" w:eastAsia="Arial" w:hAnsi="Arial" w:cs="Arial"/>
                <w:sz w:val="20"/>
                <w:szCs w:val="20"/>
                <w:highlight w:val="white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Dificuldades por conta da adoção de ensino remoto em decorrência da pandemia do novo coronavírus.</w:t>
            </w:r>
          </w:p>
        </w:tc>
      </w:tr>
      <w:tr w:rsidR="008653A7" w14:paraId="196D62D8" w14:textId="77777777">
        <w:tc>
          <w:tcPr>
            <w:tcW w:w="4500" w:type="dxa"/>
          </w:tcPr>
          <w:p w14:paraId="2C6F8281" w14:textId="04382536" w:rsidR="008653A7" w:rsidRDefault="008653A7" w:rsidP="008653A7">
            <w:pPr>
              <w:pStyle w:val="Normal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Acompanhamento do aluno pela equipe multidisciplinar, diagnosticando fatores interventores e fazendo encaminhamentos cabíveis.</w:t>
            </w:r>
          </w:p>
          <w:p w14:paraId="6F83C398" w14:textId="77777777" w:rsidR="008653A7" w:rsidRDefault="008653A7" w:rsidP="008653A7">
            <w:pPr>
              <w:rPr>
                <w:rFonts w:ascii="Arial" w:eastAsia="Arial" w:hAnsi="Arial" w:cs="Arial"/>
                <w:sz w:val="20"/>
                <w:szCs w:val="20"/>
                <w:highlight w:val="white"/>
              </w:rPr>
            </w:pPr>
          </w:p>
        </w:tc>
        <w:tc>
          <w:tcPr>
            <w:tcW w:w="3960" w:type="dxa"/>
          </w:tcPr>
          <w:p w14:paraId="41A08CB3" w14:textId="77777777" w:rsidR="0064580F" w:rsidRDefault="008653A7" w:rsidP="008653A7">
            <w:pP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Baixa adesão dos estudantes, por resistência cultural para acessar os respectivos serviços. </w:t>
            </w:r>
          </w:p>
          <w:p w14:paraId="18408FFD" w14:textId="6307E9C8" w:rsidR="008653A7" w:rsidRDefault="008653A7" w:rsidP="008653A7">
            <w:pP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Baixo número de profissionais habilitados para essa atividade.</w:t>
            </w:r>
          </w:p>
          <w:p w14:paraId="2CF3A0D2" w14:textId="1E133C95" w:rsidR="0064580F" w:rsidRDefault="0064580F" w:rsidP="008653A7">
            <w:pPr>
              <w:rPr>
                <w:rFonts w:ascii="Arial" w:eastAsia="Arial" w:hAnsi="Arial" w:cs="Arial"/>
                <w:sz w:val="20"/>
                <w:szCs w:val="20"/>
                <w:highlight w:val="white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Dificuldades por conta da adoção de ensino remoto em decorrência da pandemia do novo coronavírus.</w:t>
            </w:r>
          </w:p>
        </w:tc>
      </w:tr>
      <w:tr w:rsidR="0064580F" w14:paraId="55C02838" w14:textId="77777777">
        <w:tc>
          <w:tcPr>
            <w:tcW w:w="4500" w:type="dxa"/>
          </w:tcPr>
          <w:p w14:paraId="05DEBD03" w14:textId="77777777" w:rsidR="0064580F" w:rsidRDefault="0064580F" w:rsidP="0064580F">
            <w:pPr>
              <w:pStyle w:val="Normal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Incentivo a capacitações quanto ao ensino remoto e suas tecnologias.</w:t>
            </w:r>
          </w:p>
          <w:p w14:paraId="180ECC16" w14:textId="77777777" w:rsidR="0064580F" w:rsidRDefault="0064580F" w:rsidP="0064580F">
            <w:pPr>
              <w:pStyle w:val="NormalWeb"/>
              <w:spacing w:before="0" w:beforeAutospacing="0" w:after="0" w:afterAutospacing="0"/>
              <w:jc w:val="both"/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3960" w:type="dxa"/>
          </w:tcPr>
          <w:p w14:paraId="4D05D39C" w14:textId="77777777" w:rsidR="0064580F" w:rsidRDefault="0064580F" w:rsidP="0064580F">
            <w:pPr>
              <w:pStyle w:val="Normal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Baixa adesão de docentes.</w:t>
            </w:r>
          </w:p>
          <w:p w14:paraId="7393F85C" w14:textId="77777777" w:rsidR="0064580F" w:rsidRDefault="0064580F" w:rsidP="0064580F">
            <w:pPr>
              <w:pStyle w:val="Normal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Falta de recursos financeiros.</w:t>
            </w:r>
          </w:p>
          <w:p w14:paraId="0AB82716" w14:textId="6580D206" w:rsidR="0064580F" w:rsidRDefault="0064580F" w:rsidP="0064580F">
            <w:pP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</w:tbl>
    <w:p w14:paraId="00142628" w14:textId="77777777" w:rsidR="00FE69C0" w:rsidRDefault="00FE69C0">
      <w:pPr>
        <w:rPr>
          <w:rFonts w:ascii="Arial" w:eastAsia="Arial" w:hAnsi="Arial" w:cs="Arial"/>
          <w:color w:val="000000"/>
          <w:sz w:val="20"/>
          <w:szCs w:val="20"/>
          <w:highlight w:val="white"/>
        </w:rPr>
      </w:pPr>
    </w:p>
    <w:p w14:paraId="200887E0" w14:textId="77777777" w:rsidR="00FE69C0" w:rsidRDefault="00FE69C0"/>
    <w:sectPr w:rsidR="00FE69C0">
      <w:pgSz w:w="11906" w:h="16838"/>
      <w:pgMar w:top="1417" w:right="1701" w:bottom="1417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6453D3E"/>
    <w:multiLevelType w:val="multilevel"/>
    <w:tmpl w:val="5C5E007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69C0"/>
    <w:rsid w:val="00057A3B"/>
    <w:rsid w:val="00107EDF"/>
    <w:rsid w:val="00260992"/>
    <w:rsid w:val="00276B58"/>
    <w:rsid w:val="003B66DA"/>
    <w:rsid w:val="00625DFA"/>
    <w:rsid w:val="0064580F"/>
    <w:rsid w:val="006700B2"/>
    <w:rsid w:val="006766F1"/>
    <w:rsid w:val="007229C0"/>
    <w:rsid w:val="008653A7"/>
    <w:rsid w:val="009306C9"/>
    <w:rsid w:val="00991460"/>
    <w:rsid w:val="00994372"/>
    <w:rsid w:val="009E70BE"/>
    <w:rsid w:val="00B2267F"/>
    <w:rsid w:val="00B44F1A"/>
    <w:rsid w:val="00CD3584"/>
    <w:rsid w:val="00DA3626"/>
    <w:rsid w:val="00E0248D"/>
    <w:rsid w:val="00E81F61"/>
    <w:rsid w:val="00EF1FCD"/>
    <w:rsid w:val="00FE69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0D532C"/>
  <w15:docId w15:val="{7632F4EA-F563-448E-8684-2C7AF2AB82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93753"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PargrafodaLista">
    <w:name w:val="List Paragraph"/>
    <w:basedOn w:val="Normal"/>
    <w:uiPriority w:val="34"/>
    <w:qFormat/>
    <w:rsid w:val="00093753"/>
    <w:pPr>
      <w:ind w:left="720"/>
      <w:contextualSpacing/>
    </w:pPr>
  </w:style>
  <w:style w:type="table" w:styleId="Tabelacomgrade">
    <w:name w:val="Table Grid"/>
    <w:basedOn w:val="Tabelanormal"/>
    <w:uiPriority w:val="39"/>
    <w:rsid w:val="000937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NormalWeb">
    <w:name w:val="Normal (Web)"/>
    <w:basedOn w:val="Normal"/>
    <w:uiPriority w:val="99"/>
    <w:unhideWhenUsed/>
    <w:rsid w:val="007229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553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221836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837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593459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/7hsu0slhRuCiOEAVka8CQpemTg==">AMUW2mVohSg5U6xdprDcVww1b8r6u7IB6fNOV+etWCx7AbxaQBuha4WBDf7uXKYMoTjjrwKMhReyzJ9q1uQMgpHkbMgXGSElKSNBNTPC4CpVCrtOhNfH+Q0Yp46QPH/Nf/9nS3mxCBlc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543</Words>
  <Characters>2933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cotin</dc:creator>
  <cp:lastModifiedBy>Alissandra Hampel</cp:lastModifiedBy>
  <cp:revision>2</cp:revision>
  <dcterms:created xsi:type="dcterms:W3CDTF">2021-12-01T20:39:00Z</dcterms:created>
  <dcterms:modified xsi:type="dcterms:W3CDTF">2021-12-01T20:39:00Z</dcterms:modified>
</cp:coreProperties>
</file>