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1A8" w:rsidRPr="001611A8" w:rsidRDefault="001611A8" w:rsidP="001611A8">
      <w:pPr>
        <w:jc w:val="center"/>
        <w:rPr>
          <w:b/>
        </w:rPr>
      </w:pPr>
      <w:r w:rsidRPr="001611A8">
        <w:rPr>
          <w:b/>
        </w:rPr>
        <w:t>Presidência da República</w:t>
      </w:r>
    </w:p>
    <w:p w:rsidR="001611A8" w:rsidRPr="001611A8" w:rsidRDefault="001611A8" w:rsidP="001611A8">
      <w:pPr>
        <w:jc w:val="center"/>
        <w:rPr>
          <w:b/>
        </w:rPr>
      </w:pPr>
      <w:r w:rsidRPr="001611A8">
        <w:rPr>
          <w:b/>
        </w:rPr>
        <w:t>Casa Civil</w:t>
      </w:r>
    </w:p>
    <w:p w:rsidR="001611A8" w:rsidRPr="001611A8" w:rsidRDefault="001611A8" w:rsidP="001611A8">
      <w:pPr>
        <w:jc w:val="center"/>
        <w:rPr>
          <w:b/>
        </w:rPr>
      </w:pPr>
      <w:r w:rsidRPr="001611A8">
        <w:rPr>
          <w:b/>
        </w:rPr>
        <w:t>Subchefia para Assuntos Jurídicos</w:t>
      </w:r>
    </w:p>
    <w:p w:rsidR="001611A8" w:rsidRDefault="001611A8" w:rsidP="001611A8">
      <w:pPr>
        <w:jc w:val="both"/>
      </w:pPr>
    </w:p>
    <w:p w:rsidR="001611A8" w:rsidRPr="001611A8" w:rsidRDefault="001611A8" w:rsidP="001611A8">
      <w:pPr>
        <w:jc w:val="center"/>
        <w:rPr>
          <w:b/>
        </w:rPr>
      </w:pPr>
      <w:r w:rsidRPr="001611A8">
        <w:rPr>
          <w:b/>
        </w:rPr>
        <w:t xml:space="preserve">DECRETO Nº 5.296 DE </w:t>
      </w:r>
      <w:proofErr w:type="gramStart"/>
      <w:r w:rsidRPr="001611A8">
        <w:rPr>
          <w:b/>
        </w:rPr>
        <w:t>2</w:t>
      </w:r>
      <w:proofErr w:type="gramEnd"/>
      <w:r w:rsidRPr="001611A8">
        <w:rPr>
          <w:b/>
        </w:rPr>
        <w:t xml:space="preserve"> DE DEZEMBRO DE 2004.</w:t>
      </w:r>
    </w:p>
    <w:p w:rsidR="001611A8" w:rsidRDefault="001611A8" w:rsidP="001611A8">
      <w:pPr>
        <w:jc w:val="both"/>
      </w:pPr>
    </w:p>
    <w:p w:rsidR="001611A8" w:rsidRDefault="001611A8" w:rsidP="001611A8">
      <w:pPr>
        <w:ind w:left="3402"/>
        <w:jc w:val="both"/>
      </w:pPr>
      <w:r>
        <w:t xml:space="preserve">Regulamenta as Leis nos 10.048, de </w:t>
      </w:r>
      <w:proofErr w:type="gramStart"/>
      <w:r>
        <w:t>8</w:t>
      </w:r>
      <w:proofErr w:type="gramEnd"/>
      <w:r>
        <w:t xml:space="preserve">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w:t>
      </w:r>
    </w:p>
    <w:p w:rsidR="001611A8" w:rsidRDefault="001611A8" w:rsidP="001611A8">
      <w:pPr>
        <w:jc w:val="both"/>
      </w:pPr>
    </w:p>
    <w:p w:rsidR="001611A8" w:rsidRDefault="001611A8" w:rsidP="001611A8">
      <w:pPr>
        <w:jc w:val="both"/>
      </w:pPr>
      <w:r>
        <w:t xml:space="preserve">O PRESIDENTE DA REPÚBLICA, no uso da atribuição que lhe confere o art. 84, inciso IV, da Constituição, e tendo em vista o disposto nas Leis nos 10.048, de </w:t>
      </w:r>
      <w:proofErr w:type="gramStart"/>
      <w:r>
        <w:t>8</w:t>
      </w:r>
      <w:proofErr w:type="gramEnd"/>
      <w:r>
        <w:t xml:space="preserve"> de novembro de 2000, e 10.098, de 19 de dezembro de 2000,</w:t>
      </w:r>
    </w:p>
    <w:p w:rsidR="001611A8" w:rsidRDefault="001611A8" w:rsidP="001611A8">
      <w:pPr>
        <w:jc w:val="both"/>
      </w:pPr>
      <w:r>
        <w:t>DECRETA:</w:t>
      </w:r>
    </w:p>
    <w:p w:rsidR="001611A8" w:rsidRPr="00317E80" w:rsidRDefault="001611A8" w:rsidP="001611A8">
      <w:pPr>
        <w:jc w:val="center"/>
        <w:rPr>
          <w:b/>
        </w:rPr>
      </w:pPr>
      <w:r w:rsidRPr="00317E80">
        <w:rPr>
          <w:b/>
        </w:rPr>
        <w:t>CAPÍTULO I</w:t>
      </w:r>
    </w:p>
    <w:p w:rsidR="001611A8" w:rsidRPr="00317E80" w:rsidRDefault="001611A8" w:rsidP="001611A8">
      <w:pPr>
        <w:jc w:val="center"/>
        <w:rPr>
          <w:b/>
        </w:rPr>
      </w:pPr>
      <w:r w:rsidRPr="00317E80">
        <w:rPr>
          <w:b/>
        </w:rPr>
        <w:t>DISPOSIÇÕES PRELIMINARES</w:t>
      </w:r>
    </w:p>
    <w:p w:rsidR="001611A8" w:rsidRDefault="001611A8" w:rsidP="001611A8">
      <w:pPr>
        <w:jc w:val="both"/>
      </w:pPr>
      <w:r>
        <w:t>Art. 1o</w:t>
      </w:r>
      <w:proofErr w:type="gramStart"/>
      <w:r>
        <w:t xml:space="preserve">  </w:t>
      </w:r>
      <w:proofErr w:type="gramEnd"/>
      <w:r>
        <w:t>Este Decreto regulamenta as Leis nos 10.048, de 8 de novembro de 2000, e 10.098, de 19 de dezembro de 2000.</w:t>
      </w:r>
    </w:p>
    <w:p w:rsidR="001611A8" w:rsidRDefault="001611A8" w:rsidP="001611A8">
      <w:pPr>
        <w:jc w:val="both"/>
      </w:pPr>
      <w:r>
        <w:t>Art. 2o</w:t>
      </w:r>
      <w:proofErr w:type="gramStart"/>
      <w:r>
        <w:t xml:space="preserve">  </w:t>
      </w:r>
      <w:proofErr w:type="gramEnd"/>
      <w:r>
        <w:t xml:space="preserve">Ficam sujeitos ao cumprimento das disposições deste Decreto, sempre que houver interação com a matéria </w:t>
      </w:r>
      <w:proofErr w:type="gramStart"/>
      <w:r>
        <w:t>nele</w:t>
      </w:r>
      <w:proofErr w:type="gramEnd"/>
      <w:r>
        <w:t xml:space="preserve"> regulamentada:</w:t>
      </w:r>
    </w:p>
    <w:p w:rsidR="001611A8" w:rsidRDefault="001611A8" w:rsidP="001611A8">
      <w:pPr>
        <w:jc w:val="both"/>
      </w:pPr>
      <w:r>
        <w:t>I - a aprovação de projeto de natureza arquitetônica e urbanística, de comunicação e informação, de transporte coletivo, bem como a execução de qualquer tipo de obra, quando tenham destinação pública ou coletiva;</w:t>
      </w:r>
    </w:p>
    <w:p w:rsidR="001611A8" w:rsidRDefault="001611A8" w:rsidP="001611A8">
      <w:pPr>
        <w:jc w:val="both"/>
      </w:pPr>
      <w:r>
        <w:t>II - a outorga de concessão, permissão, autorização ou habilitação de qualquer natureza;</w:t>
      </w:r>
    </w:p>
    <w:p w:rsidR="001611A8" w:rsidRDefault="001611A8" w:rsidP="001611A8">
      <w:pPr>
        <w:jc w:val="both"/>
      </w:pPr>
      <w:r>
        <w:t xml:space="preserve">III - a aprovação de financiamento de projetos com a utilização de recursos públicos, dentre eles os projetos de natureza arquitetônica e urbanística, os tocantes à comunicação e informação e os referentes ao transporte coletivo, por meio de qualquer instrumento, tais como convênio, acordo, ajuste, contrato ou similar; </w:t>
      </w:r>
      <w:proofErr w:type="gramStart"/>
      <w:r>
        <w:t>e</w:t>
      </w:r>
      <w:proofErr w:type="gramEnd"/>
    </w:p>
    <w:p w:rsidR="001611A8" w:rsidRDefault="001611A8" w:rsidP="001611A8">
      <w:pPr>
        <w:jc w:val="both"/>
      </w:pPr>
      <w:r>
        <w:t>IV - a concessão de aval da União na obtenção de empréstimos e financiamentos internacionais por entes públicos ou privados.</w:t>
      </w:r>
    </w:p>
    <w:p w:rsidR="001611A8" w:rsidRDefault="001611A8" w:rsidP="001611A8">
      <w:pPr>
        <w:jc w:val="both"/>
      </w:pPr>
      <w:r>
        <w:t>Art. 3o</w:t>
      </w:r>
      <w:proofErr w:type="gramStart"/>
      <w:r>
        <w:t xml:space="preserve">  </w:t>
      </w:r>
      <w:proofErr w:type="gramEnd"/>
      <w:r>
        <w:t>Serão aplicadas sanções administrativas, cíveis e penais cabíveis, previstas em lei, quando não forem observadas as normas deste Decreto.</w:t>
      </w:r>
    </w:p>
    <w:p w:rsidR="001611A8" w:rsidRDefault="001611A8" w:rsidP="001611A8">
      <w:pPr>
        <w:jc w:val="both"/>
      </w:pPr>
      <w:r>
        <w:t>Art. 4o</w:t>
      </w:r>
      <w:proofErr w:type="gramStart"/>
      <w:r>
        <w:t xml:space="preserve">  </w:t>
      </w:r>
      <w:proofErr w:type="gramEnd"/>
      <w:r>
        <w:t>O Conselho Nacional dos Direitos da Pessoa Portadora de Deficiência, os Conselhos Estaduais, Municipais e do Distrito Federal, e as organizações representativas de pessoas portadoras de deficiência terão legitimidade para acompanhar e sugerir medidas para o cumprimento dos requisitos estabelecidos neste Decreto.</w:t>
      </w:r>
    </w:p>
    <w:p w:rsidR="001611A8" w:rsidRDefault="001611A8" w:rsidP="001611A8">
      <w:pPr>
        <w:jc w:val="both"/>
      </w:pPr>
    </w:p>
    <w:p w:rsidR="001611A8" w:rsidRDefault="001611A8" w:rsidP="001611A8">
      <w:pPr>
        <w:jc w:val="both"/>
      </w:pPr>
    </w:p>
    <w:p w:rsidR="001611A8" w:rsidRPr="001611A8" w:rsidRDefault="001611A8" w:rsidP="001611A8">
      <w:pPr>
        <w:jc w:val="center"/>
        <w:rPr>
          <w:b/>
        </w:rPr>
      </w:pPr>
      <w:r w:rsidRPr="001611A8">
        <w:rPr>
          <w:b/>
        </w:rPr>
        <w:lastRenderedPageBreak/>
        <w:t>CAPÍTULO II</w:t>
      </w:r>
    </w:p>
    <w:p w:rsidR="001611A8" w:rsidRDefault="001611A8" w:rsidP="008468C5">
      <w:pPr>
        <w:jc w:val="center"/>
        <w:rPr>
          <w:b/>
        </w:rPr>
      </w:pPr>
      <w:r w:rsidRPr="001611A8">
        <w:rPr>
          <w:b/>
        </w:rPr>
        <w:t>DO ATENDIMENTO PRIORITÁRIO</w:t>
      </w:r>
    </w:p>
    <w:p w:rsidR="008468C5" w:rsidRPr="008468C5" w:rsidRDefault="008468C5" w:rsidP="008468C5">
      <w:pPr>
        <w:jc w:val="center"/>
        <w:rPr>
          <w:b/>
        </w:rPr>
      </w:pPr>
    </w:p>
    <w:p w:rsidR="001611A8" w:rsidRDefault="001611A8" w:rsidP="001611A8">
      <w:pPr>
        <w:jc w:val="both"/>
      </w:pPr>
      <w:r>
        <w:t>Art. 5o</w:t>
      </w:r>
      <w:proofErr w:type="gramStart"/>
      <w:r>
        <w:t xml:space="preserve">  </w:t>
      </w:r>
      <w:proofErr w:type="gramEnd"/>
      <w:r>
        <w:t>Os órgãos da administração pública direta, indireta e fundacional, as empresas prestadoras de serviços públicos e as instituições financeiras deverão dispensar atendimento prioritário às pessoas portadoras de deficiência ou com mobilidade reduzida.</w:t>
      </w:r>
    </w:p>
    <w:p w:rsidR="001611A8" w:rsidRPr="001611A8" w:rsidRDefault="001611A8" w:rsidP="001611A8">
      <w:pPr>
        <w:jc w:val="both"/>
        <w:rPr>
          <w:b/>
        </w:rPr>
      </w:pPr>
      <w:r w:rsidRPr="001611A8">
        <w:rPr>
          <w:b/>
        </w:rPr>
        <w:t>§ 1o Considera-se, para os efeitos deste Decreto:</w:t>
      </w:r>
    </w:p>
    <w:p w:rsidR="001611A8" w:rsidRDefault="001611A8" w:rsidP="001611A8">
      <w:pPr>
        <w:jc w:val="both"/>
      </w:pPr>
      <w:r>
        <w:t>I - pessoa portadora de deficiência, além daquelas previstas na Lei no 10.690, de 16 de junho de 2003, a que possui limitação ou incapacidade para o desempenho de atividade e se enquadra nas seguintes categorias:</w:t>
      </w:r>
    </w:p>
    <w:p w:rsidR="001611A8" w:rsidRDefault="001611A8" w:rsidP="001611A8">
      <w:pPr>
        <w:jc w:val="both"/>
      </w:pPr>
      <w:r w:rsidRPr="001611A8">
        <w:rPr>
          <w:b/>
        </w:rPr>
        <w:t>a) deficiência física:</w:t>
      </w:r>
      <w:r>
        <w:t xml:space="preserve"> alteração completa ou parcial de um ou mais segmentos do corpo humano, acarretando o comprometimento da função física, apresentando-se sob a forma de paraplegia, paraparesia, monoplegia, monoparesia, tetraplegia, tetraparesia, </w:t>
      </w:r>
      <w:proofErr w:type="spellStart"/>
      <w:r>
        <w:t>triplegia</w:t>
      </w:r>
      <w:proofErr w:type="spellEnd"/>
      <w:r>
        <w:t>, triparesia, hemiplegia, hemiparesia, ostomia, amputação ou ausência de membro, paralisia cerebral, nanismo, membros com deformidade congênita ou adquirida, exceto as deformidades estéticas e as que não produzam dificuldades para o desempenho de funções;</w:t>
      </w:r>
    </w:p>
    <w:p w:rsidR="001611A8" w:rsidRDefault="001611A8" w:rsidP="001611A8">
      <w:pPr>
        <w:jc w:val="both"/>
      </w:pPr>
      <w:r w:rsidRPr="001611A8">
        <w:rPr>
          <w:b/>
        </w:rPr>
        <w:t>b) deficiência auditiva:</w:t>
      </w:r>
      <w:r>
        <w:t xml:space="preserve"> perda bilateral, parcial ou total, de quarenta e um decibéis (</w:t>
      </w:r>
      <w:proofErr w:type="gramStart"/>
      <w:r>
        <w:t>dB</w:t>
      </w:r>
      <w:proofErr w:type="gramEnd"/>
      <w:r>
        <w:t xml:space="preserve">) ou mais, aferida por audiograma nas </w:t>
      </w:r>
      <w:proofErr w:type="spellStart"/>
      <w:r>
        <w:t>freqüências</w:t>
      </w:r>
      <w:proofErr w:type="spellEnd"/>
      <w:r>
        <w:t xml:space="preserve"> de 500Hz, 1.000Hz, 2.000Hz e 3.000Hz;</w:t>
      </w:r>
    </w:p>
    <w:p w:rsidR="001611A8" w:rsidRDefault="001611A8" w:rsidP="001611A8">
      <w:pPr>
        <w:jc w:val="both"/>
      </w:pPr>
      <w:r w:rsidRPr="001611A8">
        <w:rPr>
          <w:b/>
        </w:rPr>
        <w:t>c) deficiência visual:</w:t>
      </w:r>
      <w:r>
        <w:t xml:space="preserve">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60o; ou a ocorrência simultânea de quaisquer das condições anteriores;</w:t>
      </w:r>
    </w:p>
    <w:p w:rsidR="001611A8" w:rsidRDefault="001611A8" w:rsidP="001611A8">
      <w:pPr>
        <w:jc w:val="both"/>
      </w:pPr>
      <w:r>
        <w:t>d</w:t>
      </w:r>
      <w:r w:rsidRPr="001611A8">
        <w:rPr>
          <w:b/>
        </w:rPr>
        <w:t>) deficiência mental</w:t>
      </w:r>
      <w:r>
        <w:t>: funcionamento intelectual significativamente inferior à média, com manifestação antes dos dezoito anos e limitações associadas a duas ou mais áreas de habilidades adaptativas, tais como:</w:t>
      </w:r>
    </w:p>
    <w:p w:rsidR="001611A8" w:rsidRDefault="001611A8" w:rsidP="001611A8">
      <w:pPr>
        <w:jc w:val="both"/>
      </w:pPr>
      <w:r>
        <w:t xml:space="preserve">1. </w:t>
      </w:r>
      <w:proofErr w:type="gramStart"/>
      <w:r>
        <w:t>comunicação</w:t>
      </w:r>
      <w:proofErr w:type="gramEnd"/>
      <w:r>
        <w:t>;</w:t>
      </w:r>
    </w:p>
    <w:p w:rsidR="001611A8" w:rsidRDefault="001611A8" w:rsidP="001611A8">
      <w:pPr>
        <w:jc w:val="both"/>
      </w:pPr>
      <w:r>
        <w:t xml:space="preserve">2. </w:t>
      </w:r>
      <w:proofErr w:type="gramStart"/>
      <w:r>
        <w:t>cuidado</w:t>
      </w:r>
      <w:proofErr w:type="gramEnd"/>
      <w:r>
        <w:t xml:space="preserve"> pessoal;</w:t>
      </w:r>
    </w:p>
    <w:p w:rsidR="001611A8" w:rsidRDefault="001611A8" w:rsidP="001611A8">
      <w:pPr>
        <w:jc w:val="both"/>
      </w:pPr>
      <w:r>
        <w:t xml:space="preserve">3. </w:t>
      </w:r>
      <w:proofErr w:type="gramStart"/>
      <w:r>
        <w:t>habilidades</w:t>
      </w:r>
      <w:proofErr w:type="gramEnd"/>
      <w:r>
        <w:t xml:space="preserve"> sociais;</w:t>
      </w:r>
    </w:p>
    <w:p w:rsidR="001611A8" w:rsidRDefault="001611A8" w:rsidP="001611A8">
      <w:pPr>
        <w:jc w:val="both"/>
      </w:pPr>
      <w:r>
        <w:t xml:space="preserve">4. </w:t>
      </w:r>
      <w:proofErr w:type="gramStart"/>
      <w:r>
        <w:t>utilização</w:t>
      </w:r>
      <w:proofErr w:type="gramEnd"/>
      <w:r>
        <w:t xml:space="preserve"> dos recursos da comunidade;</w:t>
      </w:r>
    </w:p>
    <w:p w:rsidR="001611A8" w:rsidRDefault="001611A8" w:rsidP="001611A8">
      <w:pPr>
        <w:jc w:val="both"/>
      </w:pPr>
      <w:r>
        <w:t xml:space="preserve">5. </w:t>
      </w:r>
      <w:proofErr w:type="gramStart"/>
      <w:r>
        <w:t>saúde</w:t>
      </w:r>
      <w:proofErr w:type="gramEnd"/>
      <w:r>
        <w:t xml:space="preserve"> e segurança;</w:t>
      </w:r>
    </w:p>
    <w:p w:rsidR="001611A8" w:rsidRDefault="001611A8" w:rsidP="001611A8">
      <w:pPr>
        <w:jc w:val="both"/>
      </w:pPr>
      <w:r>
        <w:t xml:space="preserve">6. </w:t>
      </w:r>
      <w:proofErr w:type="gramStart"/>
      <w:r>
        <w:t>habilidades</w:t>
      </w:r>
      <w:proofErr w:type="gramEnd"/>
      <w:r>
        <w:t xml:space="preserve"> acadêmicas;</w:t>
      </w:r>
    </w:p>
    <w:p w:rsidR="001611A8" w:rsidRDefault="001611A8" w:rsidP="001611A8">
      <w:pPr>
        <w:jc w:val="both"/>
      </w:pPr>
      <w:r>
        <w:t xml:space="preserve">7. </w:t>
      </w:r>
      <w:proofErr w:type="gramStart"/>
      <w:r>
        <w:t>lazer</w:t>
      </w:r>
      <w:proofErr w:type="gramEnd"/>
      <w:r>
        <w:t>; e</w:t>
      </w:r>
    </w:p>
    <w:p w:rsidR="001611A8" w:rsidRDefault="001611A8" w:rsidP="001611A8">
      <w:pPr>
        <w:jc w:val="both"/>
      </w:pPr>
      <w:r>
        <w:t xml:space="preserve">8. </w:t>
      </w:r>
      <w:proofErr w:type="gramStart"/>
      <w:r>
        <w:t>trabalho</w:t>
      </w:r>
      <w:proofErr w:type="gramEnd"/>
      <w:r>
        <w:t>;</w:t>
      </w:r>
    </w:p>
    <w:p w:rsidR="001611A8" w:rsidRDefault="001611A8" w:rsidP="001611A8">
      <w:pPr>
        <w:jc w:val="both"/>
      </w:pPr>
      <w:r w:rsidRPr="001611A8">
        <w:rPr>
          <w:b/>
        </w:rPr>
        <w:t>e) deficiência múltipla</w:t>
      </w:r>
      <w:r>
        <w:t xml:space="preserve"> - associação de duas ou mais deficiências; </w:t>
      </w:r>
      <w:proofErr w:type="gramStart"/>
      <w:r>
        <w:t>e</w:t>
      </w:r>
      <w:proofErr w:type="gramEnd"/>
    </w:p>
    <w:p w:rsidR="001611A8" w:rsidRDefault="001611A8" w:rsidP="001611A8">
      <w:pPr>
        <w:jc w:val="both"/>
      </w:pPr>
      <w:r>
        <w:t>II - pessoa com mobilidade reduzida, aquela que, não se enquadrando no conceito de pessoa portadora de deficiência, tenha, por qualquer motivo, dificuldade de movimentar-se, permanente ou temporariamente, gerando redução efetiva da mobilidade, flexibilidade, coordenação motora e percepção.</w:t>
      </w:r>
    </w:p>
    <w:p w:rsidR="001611A8" w:rsidRDefault="001611A8" w:rsidP="001611A8">
      <w:pPr>
        <w:jc w:val="both"/>
      </w:pPr>
      <w:r>
        <w:t>§ 2o</w:t>
      </w:r>
      <w:proofErr w:type="gramStart"/>
      <w:r>
        <w:t xml:space="preserve">  </w:t>
      </w:r>
      <w:proofErr w:type="gramEnd"/>
      <w:r>
        <w:t>O disposto no caput aplica-se, ainda, às pessoas com idade igual ou superior a sessenta anos, gestantes, lactantes e pessoas com criança de colo.</w:t>
      </w:r>
    </w:p>
    <w:p w:rsidR="001611A8" w:rsidRDefault="001611A8" w:rsidP="001611A8">
      <w:pPr>
        <w:jc w:val="both"/>
      </w:pPr>
      <w:r>
        <w:lastRenderedPageBreak/>
        <w:t>§ 3o</w:t>
      </w:r>
      <w:proofErr w:type="gramStart"/>
      <w:r>
        <w:t xml:space="preserve">  </w:t>
      </w:r>
      <w:proofErr w:type="gramEnd"/>
      <w:r>
        <w:t>O acesso prioritário às edificações e serviços das instituições financeiras deve seguir os preceitos estabelecidos neste Decreto e nas normas técnicas de acessibilidade da Associação Brasileira de Normas Técnicas - ABNT, no que não conflitarem com a Lei no 7.102, de 20 de junho de 1983, observando, ainda, a Resolução do Conselho Monetário Nacional no 2.878, de 26 de julho de 2001.</w:t>
      </w:r>
    </w:p>
    <w:p w:rsidR="001611A8" w:rsidRDefault="001611A8" w:rsidP="001611A8">
      <w:pPr>
        <w:jc w:val="both"/>
      </w:pPr>
      <w:r>
        <w:t>Art. 6o</w:t>
      </w:r>
      <w:proofErr w:type="gramStart"/>
      <w:r>
        <w:t xml:space="preserve">  </w:t>
      </w:r>
      <w:proofErr w:type="gramEnd"/>
      <w:r>
        <w:t>O atendimento prioritário compreende tratamento diferenciado e atendimento imediato às pessoas de que trata o art. 5o.</w:t>
      </w:r>
    </w:p>
    <w:p w:rsidR="001611A8" w:rsidRDefault="001611A8" w:rsidP="001611A8">
      <w:pPr>
        <w:jc w:val="both"/>
      </w:pPr>
      <w:r>
        <w:t>§ 1o O tratamento diferenciado inclui, dentre outros:</w:t>
      </w:r>
    </w:p>
    <w:p w:rsidR="001611A8" w:rsidRDefault="001611A8" w:rsidP="001611A8">
      <w:pPr>
        <w:jc w:val="both"/>
      </w:pPr>
      <w:r>
        <w:t>I - assentos de uso preferencial sinalizados, espaços e instalações acessíveis;</w:t>
      </w:r>
    </w:p>
    <w:p w:rsidR="001611A8" w:rsidRDefault="001611A8" w:rsidP="001611A8">
      <w:pPr>
        <w:jc w:val="both"/>
      </w:pPr>
      <w:r>
        <w:t>II - mobiliário de recepção e atendimento obrigatoriamente adaptado à altura e à condição física de pessoas em cadeira de rodas, conforme estabelecido nas normas técnicas de acessibilidade da ABNT;</w:t>
      </w:r>
    </w:p>
    <w:p w:rsidR="001611A8" w:rsidRDefault="001611A8" w:rsidP="001611A8">
      <w:pPr>
        <w:jc w:val="both"/>
      </w:pPr>
      <w:r>
        <w:t xml:space="preserve">III - serviços de atendimento para pessoas com deficiência auditiva, prestado por intérpretes ou pessoas capacitadas em Língua Brasileira de Sinais - LIBRAS e no trato com aquelas que não se comuniquem em LIBRAS, e para pessoas </w:t>
      </w:r>
      <w:proofErr w:type="spellStart"/>
      <w:r>
        <w:t>surdocegas</w:t>
      </w:r>
      <w:proofErr w:type="spellEnd"/>
      <w:r>
        <w:t>, prestado por guias-intérpretes ou pessoas capacitadas neste tipo de atendimento;</w:t>
      </w:r>
    </w:p>
    <w:p w:rsidR="001611A8" w:rsidRDefault="001611A8" w:rsidP="001611A8">
      <w:pPr>
        <w:jc w:val="both"/>
      </w:pPr>
      <w:r>
        <w:t>IV - pessoal capacitado para prestar atendimento às pessoas com deficiência visual, mental e múltipla, bem como às pessoas idosas;</w:t>
      </w:r>
    </w:p>
    <w:p w:rsidR="001611A8" w:rsidRDefault="001611A8" w:rsidP="001611A8">
      <w:pPr>
        <w:jc w:val="both"/>
      </w:pPr>
      <w:r>
        <w:t>V - disponibilidade de área especial para embarque e desembarque de pessoa portadora de deficiên</w:t>
      </w:r>
      <w:r w:rsidR="00317E80">
        <w:t>cia ou com mobilidade reduzida;</w:t>
      </w:r>
    </w:p>
    <w:p w:rsidR="001611A8" w:rsidRDefault="001611A8" w:rsidP="001611A8">
      <w:pPr>
        <w:jc w:val="both"/>
      </w:pPr>
      <w:r>
        <w:t>VI - sinalização ambiental para orientação das pessoas referidas no art. 5o;</w:t>
      </w:r>
    </w:p>
    <w:p w:rsidR="001611A8" w:rsidRDefault="001611A8" w:rsidP="001611A8">
      <w:pPr>
        <w:jc w:val="both"/>
      </w:pPr>
      <w:r>
        <w:t>VII - divulgação, em lugar visível, do direito de atendimento prioritário das pessoas portadoras de deficiência ou com mobilidade reduzida;</w:t>
      </w:r>
    </w:p>
    <w:p w:rsidR="001611A8" w:rsidRDefault="001611A8" w:rsidP="001611A8">
      <w:pPr>
        <w:jc w:val="both"/>
      </w:pPr>
      <w:r>
        <w:t xml:space="preserve">VIII - admissão de entrada e permanência de cão-guia ou cão-guia de acompanhamento junto de pessoa portadora de deficiência ou de treinador nos locais dispostos no caput do art. 5o, bem como nas demais edificações de uso público e naquelas de uso coletivo, mediante apresentação da carteira de vacina atualizada do animal; </w:t>
      </w:r>
      <w:proofErr w:type="gramStart"/>
      <w:r>
        <w:t>e</w:t>
      </w:r>
      <w:proofErr w:type="gramEnd"/>
    </w:p>
    <w:p w:rsidR="001611A8" w:rsidRDefault="001611A8" w:rsidP="001611A8">
      <w:pPr>
        <w:jc w:val="both"/>
      </w:pPr>
      <w:r>
        <w:t>IX - a existência de local de atendimento específico para as pessoas referidas no art. 5o.</w:t>
      </w:r>
    </w:p>
    <w:p w:rsidR="001611A8" w:rsidRDefault="001611A8" w:rsidP="001611A8">
      <w:pPr>
        <w:jc w:val="both"/>
      </w:pPr>
      <w:r>
        <w:t>§ 2o</w:t>
      </w:r>
      <w:proofErr w:type="gramStart"/>
      <w:r>
        <w:t xml:space="preserve">  </w:t>
      </w:r>
      <w:proofErr w:type="gramEnd"/>
      <w:r>
        <w:t>Entende-se por imediato o atendimento prestado às pessoas referidas no art. 5o, antes de qualquer outra, depois de concluído o atendimento que estiver em andamento, observado o disposto no inciso I do parágrafo único do art. 3o da Lei no 10.741, de 1o de outubro de 2003 (Estatuto do Idoso).</w:t>
      </w:r>
    </w:p>
    <w:p w:rsidR="001611A8" w:rsidRDefault="001611A8" w:rsidP="001611A8">
      <w:pPr>
        <w:jc w:val="both"/>
      </w:pPr>
      <w:r>
        <w:t>§ 3o</w:t>
      </w:r>
      <w:proofErr w:type="gramStart"/>
      <w:r>
        <w:t xml:space="preserve">  </w:t>
      </w:r>
      <w:proofErr w:type="gramEnd"/>
      <w:r>
        <w:t>Nos serviços de emergência dos estabelecimentos públicos e privados de atendimento à saúde, a prioridade conferida por este Decreto fica condicionada à avaliação médica em face da gravidade dos casos a atender.</w:t>
      </w:r>
    </w:p>
    <w:p w:rsidR="001611A8" w:rsidRDefault="001611A8" w:rsidP="001611A8">
      <w:pPr>
        <w:jc w:val="both"/>
      </w:pPr>
      <w:r>
        <w:t>§ 4o</w:t>
      </w:r>
      <w:proofErr w:type="gramStart"/>
      <w:r>
        <w:t xml:space="preserve">  </w:t>
      </w:r>
      <w:proofErr w:type="gramEnd"/>
      <w:r>
        <w:t>Os órgãos, empresas e instituições referidos no caput do art. 5o devem possuir, pelo menos, um telefone de atendimento adaptado para comunicação com e por pessoas portadoras de deficiência auditiva.</w:t>
      </w:r>
    </w:p>
    <w:p w:rsidR="001611A8" w:rsidRDefault="001611A8" w:rsidP="001611A8">
      <w:pPr>
        <w:jc w:val="both"/>
      </w:pPr>
      <w:r>
        <w:t>Art. 7o</w:t>
      </w:r>
      <w:proofErr w:type="gramStart"/>
      <w:r>
        <w:t xml:space="preserve">  </w:t>
      </w:r>
      <w:proofErr w:type="gramEnd"/>
      <w:r>
        <w:t>O atendimento prioritário no âmbito da administração pública federal direta e indireta, bem como das empresas prestadoras de serviços públicos, obedecerá às disposições deste Decreto, além do que estabelece o Decreto no 3.507, de 13 de junho de 2000.</w:t>
      </w:r>
    </w:p>
    <w:p w:rsidR="001611A8" w:rsidRDefault="001611A8" w:rsidP="001611A8">
      <w:pPr>
        <w:jc w:val="both"/>
      </w:pPr>
      <w:r>
        <w:t>Parágrafo único.  Cabe aos Estados, Municípios e ao Distrito Federal, no âmbito de suas competências, criar instrumentos para a efetiva implantação e o controle do atendimento prioritário referido neste Decreto.</w:t>
      </w:r>
    </w:p>
    <w:p w:rsidR="00317E80" w:rsidRDefault="00317E80" w:rsidP="001611A8">
      <w:pPr>
        <w:jc w:val="both"/>
      </w:pPr>
    </w:p>
    <w:p w:rsidR="00317E80" w:rsidRDefault="00317E80" w:rsidP="001611A8">
      <w:pPr>
        <w:jc w:val="both"/>
      </w:pPr>
    </w:p>
    <w:p w:rsidR="001611A8" w:rsidRPr="00317E80" w:rsidRDefault="001611A8" w:rsidP="00317E80">
      <w:pPr>
        <w:jc w:val="center"/>
        <w:rPr>
          <w:b/>
        </w:rPr>
      </w:pPr>
      <w:r w:rsidRPr="00317E80">
        <w:rPr>
          <w:b/>
        </w:rPr>
        <w:lastRenderedPageBreak/>
        <w:t>CAPÍTULO III</w:t>
      </w:r>
    </w:p>
    <w:p w:rsidR="001611A8" w:rsidRPr="00317E80" w:rsidRDefault="001611A8" w:rsidP="00317E80">
      <w:pPr>
        <w:jc w:val="center"/>
        <w:rPr>
          <w:b/>
        </w:rPr>
      </w:pPr>
      <w:r w:rsidRPr="00317E80">
        <w:rPr>
          <w:b/>
        </w:rPr>
        <w:t>DAS CONDIÇÕES GERAIS D</w:t>
      </w:r>
      <w:r w:rsidR="00317E80">
        <w:rPr>
          <w:b/>
        </w:rPr>
        <w:t>A ACESSIBILIDADE</w:t>
      </w:r>
    </w:p>
    <w:p w:rsidR="001611A8" w:rsidRDefault="001611A8" w:rsidP="001611A8">
      <w:pPr>
        <w:jc w:val="both"/>
      </w:pPr>
      <w:r>
        <w:t>Art. 8o Para os fins de acessibilidade, considera-se:</w:t>
      </w:r>
    </w:p>
    <w:p w:rsidR="001611A8" w:rsidRDefault="001611A8" w:rsidP="001611A8">
      <w:pPr>
        <w:jc w:val="both"/>
      </w:pPr>
      <w:r w:rsidRPr="00317E80">
        <w:rPr>
          <w:b/>
        </w:rPr>
        <w:t>I - acessibilidade</w:t>
      </w:r>
      <w:r>
        <w:t>: condição para utilização, com segurança e autonomia, total ou assistida, dos espaços, mobiliários e equipamentos urbanos, das edificações, dos serviços de transporte e dos dispositivos, sistemas e meios de comunicação e informação, por pessoa portadora de deficiência ou com mobilidade reduzida;</w:t>
      </w:r>
    </w:p>
    <w:p w:rsidR="001611A8" w:rsidRDefault="001611A8" w:rsidP="001611A8">
      <w:pPr>
        <w:jc w:val="both"/>
      </w:pPr>
      <w:r w:rsidRPr="00317E80">
        <w:rPr>
          <w:b/>
        </w:rPr>
        <w:t>II - barreiras:</w:t>
      </w:r>
      <w:r>
        <w:t xml:space="preserve"> qualquer entrave ou obstáculo que limite ou impeça o acesso, a liberdade de movimento, a circulação com segurança e a possibilidade de as pessoas se comunicarem ou terem acesso à informação, classificadas em:</w:t>
      </w:r>
    </w:p>
    <w:p w:rsidR="001611A8" w:rsidRPr="00317E80" w:rsidRDefault="001611A8" w:rsidP="001611A8">
      <w:pPr>
        <w:jc w:val="both"/>
      </w:pPr>
      <w:r w:rsidRPr="00317E80">
        <w:t>a</w:t>
      </w:r>
      <w:r w:rsidRPr="00317E80">
        <w:rPr>
          <w:u w:val="single"/>
        </w:rPr>
        <w:t>) barreiras urbanísticas</w:t>
      </w:r>
      <w:r w:rsidRPr="00317E80">
        <w:t>: as existentes nas vias públicas e nos espaços de uso público;</w:t>
      </w:r>
    </w:p>
    <w:p w:rsidR="001611A8" w:rsidRPr="00317E80" w:rsidRDefault="001611A8" w:rsidP="001611A8">
      <w:pPr>
        <w:jc w:val="both"/>
      </w:pPr>
      <w:r w:rsidRPr="00317E80">
        <w:t xml:space="preserve">b) </w:t>
      </w:r>
      <w:r w:rsidRPr="00317E80">
        <w:rPr>
          <w:u w:val="single"/>
        </w:rPr>
        <w:t>barreiras nas edificações</w:t>
      </w:r>
      <w:r w:rsidRPr="00317E80">
        <w:t xml:space="preserve">: as existentes no entorno e interior das edificações de uso público e coletivo e no entorno e nas áreas internas de uso comum nas edificações de uso privado </w:t>
      </w:r>
      <w:proofErr w:type="spellStart"/>
      <w:r w:rsidRPr="00317E80">
        <w:t>multifamiliar</w:t>
      </w:r>
      <w:proofErr w:type="spellEnd"/>
      <w:r w:rsidRPr="00317E80">
        <w:t>;</w:t>
      </w:r>
    </w:p>
    <w:p w:rsidR="001611A8" w:rsidRPr="00317E80" w:rsidRDefault="001611A8" w:rsidP="001611A8">
      <w:pPr>
        <w:jc w:val="both"/>
      </w:pPr>
      <w:r w:rsidRPr="00317E80">
        <w:t xml:space="preserve">c) </w:t>
      </w:r>
      <w:r w:rsidRPr="00317E80">
        <w:rPr>
          <w:u w:val="single"/>
        </w:rPr>
        <w:t>barreiras nos transportes</w:t>
      </w:r>
      <w:r w:rsidRPr="00317E80">
        <w:t xml:space="preserve">: as existentes nos serviços de transportes; </w:t>
      </w:r>
      <w:proofErr w:type="gramStart"/>
      <w:r w:rsidRPr="00317E80">
        <w:t>e</w:t>
      </w:r>
      <w:proofErr w:type="gramEnd"/>
    </w:p>
    <w:p w:rsidR="001611A8" w:rsidRDefault="001611A8" w:rsidP="001611A8">
      <w:pPr>
        <w:jc w:val="both"/>
      </w:pPr>
      <w:r w:rsidRPr="00317E80">
        <w:t xml:space="preserve">d) </w:t>
      </w:r>
      <w:r w:rsidRPr="00317E80">
        <w:rPr>
          <w:u w:val="single"/>
        </w:rPr>
        <w:t>barreiras nas comunicações e informações</w:t>
      </w:r>
      <w:r w:rsidRPr="00317E80">
        <w:t>: qualq</w:t>
      </w:r>
      <w:r>
        <w:t>uer entrave ou obstáculo que dificulte ou impossibilite a expressão ou o recebimento de mensagens por intermédio dos dispositivos, meios ou sistemas de comunicação, sejam ou não de massa, bem como aqueles que dificultem ou impossibilitem o acesso à informação;</w:t>
      </w:r>
    </w:p>
    <w:p w:rsidR="001611A8" w:rsidRDefault="001611A8" w:rsidP="001611A8">
      <w:pPr>
        <w:jc w:val="both"/>
      </w:pPr>
      <w:r w:rsidRPr="00317E80">
        <w:rPr>
          <w:b/>
        </w:rPr>
        <w:t>III - elemento da urbanização:</w:t>
      </w:r>
      <w:r>
        <w:t xml:space="preserve"> qualquer componente das obras de urbanização, tais como os referentes à pavimentação, saneamento, distribuição de energia elétrica, iluminação pública, abastecimento e distribuição de água, paisagismo e os que materializam as indicações do planejamento urbanístico;</w:t>
      </w:r>
    </w:p>
    <w:p w:rsidR="001611A8" w:rsidRDefault="001611A8" w:rsidP="001611A8">
      <w:pPr>
        <w:jc w:val="both"/>
      </w:pPr>
      <w:r w:rsidRPr="00317E80">
        <w:rPr>
          <w:b/>
        </w:rPr>
        <w:t>IV - mobiliário urbano:</w:t>
      </w:r>
      <w:r>
        <w:t xml:space="preserve"> o conjunto de objetos existentes nas vias e espaços públicos, superpostos ou adicionados aos elementos da urbanização ou da edificação, de forma que sua modificação ou traslado não provoque alterações substanciais nestes elementos, tais como semáforos, postes de sinalização e similares, telefones e cabines telefônicas, fontes públicas, lixeiras, toldos, marquises, quiosques e quaisquer outros de natureza análoga;</w:t>
      </w:r>
    </w:p>
    <w:p w:rsidR="001611A8" w:rsidRDefault="001611A8" w:rsidP="001611A8">
      <w:pPr>
        <w:jc w:val="both"/>
      </w:pPr>
      <w:r w:rsidRPr="00317E80">
        <w:rPr>
          <w:b/>
        </w:rPr>
        <w:t>V - ajuda técnica</w:t>
      </w:r>
      <w:r>
        <w:t>: os produtos, instrumentos, equipamentos ou tecnologia adaptados ou especialmente projetados para melhorar a funcionalidade da pessoa portadora de deficiência ou com mobilidade reduzida, favorecendo a autonomia pessoal, total ou assistida;</w:t>
      </w:r>
    </w:p>
    <w:p w:rsidR="001611A8" w:rsidRDefault="001611A8" w:rsidP="001611A8">
      <w:pPr>
        <w:jc w:val="both"/>
      </w:pPr>
      <w:r w:rsidRPr="00317E80">
        <w:rPr>
          <w:b/>
        </w:rPr>
        <w:t>VI - edificações de uso público:</w:t>
      </w:r>
      <w:r>
        <w:t xml:space="preserve"> aquelas administradas por entidades da administração pública, direta e indireta, ou por empresas prestadoras de serviços </w:t>
      </w:r>
      <w:proofErr w:type="gramStart"/>
      <w:r>
        <w:t>públicos e destinadas</w:t>
      </w:r>
      <w:proofErr w:type="gramEnd"/>
      <w:r>
        <w:t xml:space="preserve"> ao público em geral;</w:t>
      </w:r>
    </w:p>
    <w:p w:rsidR="001611A8" w:rsidRDefault="001611A8" w:rsidP="001611A8">
      <w:pPr>
        <w:jc w:val="both"/>
      </w:pPr>
      <w:r>
        <w:t xml:space="preserve"> </w:t>
      </w:r>
      <w:r w:rsidRPr="00317E80">
        <w:rPr>
          <w:b/>
        </w:rPr>
        <w:t>VII - edificações de uso coletivo:</w:t>
      </w:r>
      <w:r>
        <w:t xml:space="preserve"> aquelas destinadas às atividades de natureza comercial, hoteleira, cultural, esportiva, financeira, turística, recreativa, social, religiosa, educacional, industrial e de saúde, inclusive as edificações de prestação de serviços de atividades da mesma natureza;</w:t>
      </w:r>
    </w:p>
    <w:p w:rsidR="001611A8" w:rsidRDefault="001611A8" w:rsidP="001611A8">
      <w:pPr>
        <w:jc w:val="both"/>
      </w:pPr>
      <w:r w:rsidRPr="00317E80">
        <w:rPr>
          <w:b/>
        </w:rPr>
        <w:t>VIII - edificações de uso privado:</w:t>
      </w:r>
      <w:r>
        <w:t xml:space="preserve"> aquelas destinadas à habitação, que podem ser classificadas como unifamiliar ou </w:t>
      </w:r>
      <w:proofErr w:type="spellStart"/>
      <w:r>
        <w:t>multifamiliar</w:t>
      </w:r>
      <w:proofErr w:type="spellEnd"/>
      <w:r>
        <w:t xml:space="preserve">; </w:t>
      </w:r>
      <w:proofErr w:type="gramStart"/>
      <w:r>
        <w:t>e</w:t>
      </w:r>
      <w:proofErr w:type="gramEnd"/>
    </w:p>
    <w:p w:rsidR="001611A8" w:rsidRDefault="001611A8" w:rsidP="001611A8">
      <w:pPr>
        <w:jc w:val="both"/>
      </w:pPr>
      <w:r w:rsidRPr="00317E80">
        <w:rPr>
          <w:b/>
        </w:rPr>
        <w:t>IX - desenho universal</w:t>
      </w:r>
      <w:r>
        <w:t>: concepção de espaços, artefatos e produtos que visam atender simultaneamente todas as pessoas, com diferentes características antropométricas e sensoriais, de forma autônoma, segura e confortável, constituindo-se nos elementos ou soluções que compõem a acessibilidade.</w:t>
      </w:r>
    </w:p>
    <w:p w:rsidR="001611A8" w:rsidRDefault="001611A8" w:rsidP="001611A8">
      <w:pPr>
        <w:jc w:val="both"/>
      </w:pPr>
      <w:r>
        <w:t>Art. 9o</w:t>
      </w:r>
      <w:proofErr w:type="gramStart"/>
      <w:r>
        <w:t xml:space="preserve">  </w:t>
      </w:r>
      <w:proofErr w:type="gramEnd"/>
      <w:r>
        <w:t>A formulação, implementação e manutenção das ações de acessibilidade atenderão às seguintes premissas básicas:</w:t>
      </w:r>
    </w:p>
    <w:p w:rsidR="001611A8" w:rsidRDefault="001611A8" w:rsidP="001611A8">
      <w:pPr>
        <w:jc w:val="both"/>
      </w:pPr>
    </w:p>
    <w:p w:rsidR="001611A8" w:rsidRDefault="001611A8" w:rsidP="001611A8">
      <w:pPr>
        <w:jc w:val="both"/>
      </w:pPr>
      <w:r>
        <w:lastRenderedPageBreak/>
        <w:t xml:space="preserve">I - a priorização das necessidades, a programação em cronograma e a reserva de recursos para a implantação das ações; </w:t>
      </w:r>
      <w:proofErr w:type="gramStart"/>
      <w:r>
        <w:t>e</w:t>
      </w:r>
      <w:proofErr w:type="gramEnd"/>
    </w:p>
    <w:p w:rsidR="001611A8" w:rsidRDefault="001611A8" w:rsidP="001611A8">
      <w:pPr>
        <w:jc w:val="both"/>
      </w:pPr>
      <w:r>
        <w:t>II - o planejamento, de forma continuada e articulada, entre os setores envolvidos.</w:t>
      </w:r>
    </w:p>
    <w:p w:rsidR="001611A8" w:rsidRPr="009008A4" w:rsidRDefault="001611A8" w:rsidP="00317E80">
      <w:pPr>
        <w:jc w:val="center"/>
        <w:rPr>
          <w:b/>
        </w:rPr>
      </w:pPr>
      <w:r w:rsidRPr="009008A4">
        <w:rPr>
          <w:b/>
        </w:rPr>
        <w:t>CAPÍTULO IV</w:t>
      </w:r>
    </w:p>
    <w:p w:rsidR="001611A8" w:rsidRPr="009008A4" w:rsidRDefault="001611A8" w:rsidP="00317E80">
      <w:pPr>
        <w:jc w:val="center"/>
        <w:rPr>
          <w:b/>
        </w:rPr>
      </w:pPr>
      <w:r w:rsidRPr="009008A4">
        <w:rPr>
          <w:b/>
        </w:rPr>
        <w:t xml:space="preserve">DA </w:t>
      </w:r>
      <w:proofErr w:type="gramStart"/>
      <w:r w:rsidRPr="009008A4">
        <w:rPr>
          <w:b/>
        </w:rPr>
        <w:t>IMPLEMENTAÇÃO</w:t>
      </w:r>
      <w:proofErr w:type="gramEnd"/>
      <w:r w:rsidRPr="009008A4">
        <w:rPr>
          <w:b/>
        </w:rPr>
        <w:t xml:space="preserve"> DA ACESSIBILID</w:t>
      </w:r>
      <w:r w:rsidR="00317E80" w:rsidRPr="009008A4">
        <w:rPr>
          <w:b/>
        </w:rPr>
        <w:t>ADE ARQUITETÔNICA E URBANÍSTICA</w:t>
      </w:r>
    </w:p>
    <w:p w:rsidR="001611A8" w:rsidRPr="009008A4" w:rsidRDefault="001611A8" w:rsidP="00317E80">
      <w:pPr>
        <w:jc w:val="center"/>
        <w:rPr>
          <w:b/>
        </w:rPr>
      </w:pPr>
      <w:r w:rsidRPr="009008A4">
        <w:rPr>
          <w:b/>
        </w:rPr>
        <w:t>Seção I</w:t>
      </w:r>
    </w:p>
    <w:p w:rsidR="001611A8" w:rsidRPr="009008A4" w:rsidRDefault="001611A8" w:rsidP="00317E80">
      <w:pPr>
        <w:jc w:val="center"/>
        <w:rPr>
          <w:b/>
        </w:rPr>
      </w:pPr>
      <w:r w:rsidRPr="009008A4">
        <w:rPr>
          <w:b/>
        </w:rPr>
        <w:t>Das Condições Gerais</w:t>
      </w:r>
    </w:p>
    <w:p w:rsidR="001611A8" w:rsidRDefault="001611A8" w:rsidP="001611A8">
      <w:pPr>
        <w:jc w:val="both"/>
      </w:pPr>
      <w:r>
        <w:t>Art. 10.  A concepção e a implantação dos projetos arquitetônicos e urbanísticos devem atender aos princípios do desenho universal, tendo como referências básicas as normas técnicas de acessibilidade da ABNT, a legislação específica e as regras contidas neste Decreto.</w:t>
      </w:r>
    </w:p>
    <w:p w:rsidR="001611A8" w:rsidRDefault="001611A8" w:rsidP="001611A8">
      <w:pPr>
        <w:jc w:val="both"/>
      </w:pPr>
      <w:r>
        <w:t>§ 1o</w:t>
      </w:r>
      <w:proofErr w:type="gramStart"/>
      <w:r>
        <w:t xml:space="preserve">  </w:t>
      </w:r>
      <w:proofErr w:type="gramEnd"/>
      <w:r>
        <w:t>Caberá ao Poder Público promover a inclusão de conteúdos temáticos referentes ao desenho universal nas diretrizes curriculares da educação profissional e tecnológica e do ensino superior dos cursos de Engenharia, Arquitetura e correlatos.</w:t>
      </w:r>
    </w:p>
    <w:p w:rsidR="001611A8" w:rsidRDefault="001611A8" w:rsidP="001611A8">
      <w:pPr>
        <w:jc w:val="both"/>
      </w:pPr>
      <w:r>
        <w:t>§ 2o</w:t>
      </w:r>
      <w:proofErr w:type="gramStart"/>
      <w:r>
        <w:t xml:space="preserve">  </w:t>
      </w:r>
      <w:proofErr w:type="gramEnd"/>
      <w:r>
        <w:t>Os programas e as linhas de pesquisa a serem desenvolvidos com o apoio de organismos públicos de auxílio à pesquisa e de agências de fomento deverão incluir temas voltados para o desenho universal.</w:t>
      </w:r>
    </w:p>
    <w:p w:rsidR="001611A8" w:rsidRDefault="001611A8" w:rsidP="001611A8">
      <w:pPr>
        <w:jc w:val="both"/>
      </w:pPr>
      <w:r>
        <w:t>Art. 11.  A construção</w:t>
      </w:r>
      <w:proofErr w:type="gramStart"/>
      <w:r>
        <w:t>, reforma</w:t>
      </w:r>
      <w:proofErr w:type="gramEnd"/>
      <w:r>
        <w:t xml:space="preserve"> ou ampliação de edificações de uso público ou coletivo, ou a mudança de destinação para estes tipos de edificação, deverão ser executadas de modo que sejam ou se tornem acessíveis à pessoa portadora de deficiência ou com mobilidade reduzida.</w:t>
      </w:r>
    </w:p>
    <w:p w:rsidR="001611A8" w:rsidRDefault="001611A8" w:rsidP="001611A8">
      <w:pPr>
        <w:jc w:val="both"/>
      </w:pPr>
      <w:r>
        <w:t>§ 1o</w:t>
      </w:r>
      <w:proofErr w:type="gramStart"/>
      <w:r>
        <w:t xml:space="preserve">  </w:t>
      </w:r>
      <w:proofErr w:type="gramEnd"/>
      <w:r>
        <w:t>As entidades de fiscalização profissional das atividades de Engenharia, Arquitetura e correlatas, ao anotarem a responsabilidade técnica dos projetos, exigirão a responsabilidade profissional declarada do atendimento às regras de acessibilidade previstas nas normas técnicas de acessibilidade da ABNT, na legislação específica e neste Decreto.</w:t>
      </w:r>
    </w:p>
    <w:p w:rsidR="001611A8" w:rsidRDefault="001611A8" w:rsidP="001611A8">
      <w:pPr>
        <w:jc w:val="both"/>
      </w:pPr>
      <w:r>
        <w:t>§ 2o</w:t>
      </w:r>
      <w:proofErr w:type="gramStart"/>
      <w:r>
        <w:t xml:space="preserve">  </w:t>
      </w:r>
      <w:proofErr w:type="gramEnd"/>
      <w:r>
        <w:t>Para a aprovação ou licenciamento ou emissão de certificado de conclusão de projeto arquitetônico ou urbanístico deverá ser atestado o atendimento às regras de acessibilidade previstas nas normas técnicas de acessibilidade da ABNT, na legislação específica e neste Decreto.</w:t>
      </w:r>
    </w:p>
    <w:p w:rsidR="001611A8" w:rsidRDefault="001611A8" w:rsidP="001611A8">
      <w:pPr>
        <w:jc w:val="both"/>
      </w:pPr>
      <w:r>
        <w:t>§ 3o</w:t>
      </w:r>
      <w:proofErr w:type="gramStart"/>
      <w:r>
        <w:t xml:space="preserve">  </w:t>
      </w:r>
      <w:proofErr w:type="gramEnd"/>
      <w:r>
        <w:t>O Poder Público, após certificar a acessibilidade de edificação ou serviço, determinará a colocação, em espaços ou locais de ampla visibilidade, do "Símbolo Internacional de Acesso", na forma prevista nas normas técnicas de acessibilidade da ABNT e na Lei no 7.405, de 12 de novembro de 1985.</w:t>
      </w:r>
    </w:p>
    <w:p w:rsidR="001611A8" w:rsidRDefault="001611A8" w:rsidP="001611A8">
      <w:pPr>
        <w:jc w:val="both"/>
      </w:pPr>
      <w:r>
        <w:t>Art. 12.  Em qualquer intervenção nas vias e logradouros públicos, o Poder Público e as empresas concessionárias responsáveis pela execução das obras e dos serviços garantirão o livre trânsito e a circulação de forma segura das pessoas em geral, especialmente das pessoas portadoras de deficiência ou com mobilidade reduzida, durante e após a sua execução, de acordo com o previsto em normas técnicas de acessibilidade da ABNT, na legislação específica e neste Decreto.</w:t>
      </w:r>
    </w:p>
    <w:p w:rsidR="001611A8" w:rsidRDefault="001611A8" w:rsidP="001611A8">
      <w:pPr>
        <w:jc w:val="both"/>
      </w:pPr>
      <w:r>
        <w:t xml:space="preserve">Art. 13. Orientam-se, no que couber, pelas regras previstas nas normas técnicas brasileiras de acessibilidade, na </w:t>
      </w:r>
      <w:proofErr w:type="gramStart"/>
      <w:r>
        <w:t>legislação específica, observado</w:t>
      </w:r>
      <w:proofErr w:type="gramEnd"/>
      <w:r>
        <w:t xml:space="preserve"> o disposto na Lei no 10.257, de 10 de julho de 2001, e neste Decreto:</w:t>
      </w:r>
    </w:p>
    <w:p w:rsidR="001611A8" w:rsidRDefault="001611A8" w:rsidP="001611A8">
      <w:pPr>
        <w:jc w:val="both"/>
      </w:pPr>
      <w:r>
        <w:t>I - os Planos Diretores Municipais e Planos Diretores de Transporte e Trânsito elaborados ou atualizados a partir da publicação deste Decreto;</w:t>
      </w:r>
    </w:p>
    <w:p w:rsidR="001611A8" w:rsidRDefault="001611A8" w:rsidP="001611A8">
      <w:pPr>
        <w:jc w:val="both"/>
      </w:pPr>
      <w:r>
        <w:t>II - o Código de Obras, Código de Postura, a Lei de Uso e Ocupação do Solo e a Lei do Sistema Viário;</w:t>
      </w:r>
    </w:p>
    <w:p w:rsidR="001611A8" w:rsidRDefault="001611A8" w:rsidP="001611A8">
      <w:pPr>
        <w:jc w:val="both"/>
      </w:pPr>
      <w:r>
        <w:t>III - os estudos prévios de impacto de vizinhança;</w:t>
      </w:r>
    </w:p>
    <w:p w:rsidR="001611A8" w:rsidRDefault="001611A8" w:rsidP="001611A8">
      <w:pPr>
        <w:jc w:val="both"/>
      </w:pPr>
      <w:r>
        <w:lastRenderedPageBreak/>
        <w:t xml:space="preserve">IV - as atividades de fiscalização e a imposição de sanções, incluindo a vigilância sanitária e ambiental; </w:t>
      </w:r>
      <w:proofErr w:type="gramStart"/>
      <w:r>
        <w:t>e</w:t>
      </w:r>
      <w:proofErr w:type="gramEnd"/>
    </w:p>
    <w:p w:rsidR="001611A8" w:rsidRDefault="001611A8" w:rsidP="001611A8">
      <w:pPr>
        <w:jc w:val="both"/>
      </w:pPr>
      <w:r>
        <w:t>V - a previsão orçamentária e os mecanismos tributários e financeiros utilizados em caráter compensatório ou de incentivo.</w:t>
      </w:r>
    </w:p>
    <w:p w:rsidR="001611A8" w:rsidRDefault="001611A8" w:rsidP="001611A8">
      <w:pPr>
        <w:jc w:val="both"/>
      </w:pPr>
      <w:r>
        <w:t>§ 1o</w:t>
      </w:r>
      <w:proofErr w:type="gramStart"/>
      <w:r>
        <w:t xml:space="preserve">  </w:t>
      </w:r>
      <w:proofErr w:type="gramEnd"/>
      <w:r>
        <w:t>Para concessão de alvará de funcionamento ou sua renovação para qualquer atividade, devem ser observadas e certificadas as regras de acessibilidade previstas neste Decreto e nas normas técnicas de acessibilidade da ABNT.</w:t>
      </w:r>
    </w:p>
    <w:p w:rsidR="001611A8" w:rsidRDefault="001611A8" w:rsidP="001611A8">
      <w:pPr>
        <w:jc w:val="both"/>
      </w:pPr>
      <w:r>
        <w:t>§ 2o</w:t>
      </w:r>
      <w:proofErr w:type="gramStart"/>
      <w:r>
        <w:t xml:space="preserve">  </w:t>
      </w:r>
      <w:proofErr w:type="gramEnd"/>
      <w:r>
        <w:t>Para emissão de carta de "habite-se" ou habilitação equivalente e para sua renovação, quando esta tiver sido emitida anteriormente às exigências de acessibilidade contidas na legislação específica, devem ser observadas e certificadas as regras de acessibilidade previstas neste Decreto e nas normas técnicas de acessibilidade da ABNT.</w:t>
      </w:r>
    </w:p>
    <w:p w:rsidR="001611A8" w:rsidRPr="009008A4" w:rsidRDefault="001611A8" w:rsidP="00317E80">
      <w:pPr>
        <w:jc w:val="center"/>
        <w:rPr>
          <w:b/>
        </w:rPr>
      </w:pPr>
      <w:r w:rsidRPr="009008A4">
        <w:rPr>
          <w:b/>
        </w:rPr>
        <w:t>Seção II</w:t>
      </w:r>
    </w:p>
    <w:p w:rsidR="001611A8" w:rsidRPr="009008A4" w:rsidRDefault="001611A8" w:rsidP="00317E80">
      <w:pPr>
        <w:jc w:val="center"/>
        <w:rPr>
          <w:b/>
        </w:rPr>
      </w:pPr>
      <w:r w:rsidRPr="009008A4">
        <w:rPr>
          <w:b/>
        </w:rPr>
        <w:t>Das Condições Específicas</w:t>
      </w:r>
    </w:p>
    <w:p w:rsidR="001611A8" w:rsidRDefault="001611A8" w:rsidP="001611A8">
      <w:pPr>
        <w:jc w:val="both"/>
      </w:pPr>
      <w:r>
        <w:t>Art. 14.  Na promoção da acessibilidade, serão observadas as regras gerais previstas neste Decreto, complementadas pelas normas técnicas de acessibilidade da ABNT e pelas disposições contidas na legislação dos Estados, Municípios e do Distrito Federal.</w:t>
      </w:r>
    </w:p>
    <w:p w:rsidR="001611A8" w:rsidRDefault="001611A8" w:rsidP="001611A8">
      <w:pPr>
        <w:jc w:val="both"/>
      </w:pPr>
      <w:r>
        <w:t>Art. 15.  No planejamento e na urbanização das vias, praças, dos logradouros, parques e demais espaços de uso público, deverão ser cumpridas as exigências dispostas nas normas técnicas de acessibilidade da ABNT.</w:t>
      </w:r>
    </w:p>
    <w:p w:rsidR="001611A8" w:rsidRDefault="001611A8" w:rsidP="001611A8">
      <w:pPr>
        <w:jc w:val="both"/>
      </w:pPr>
      <w:r>
        <w:t>§ 1o Incluem-se na condição estabelecida no caput:</w:t>
      </w:r>
    </w:p>
    <w:p w:rsidR="001611A8" w:rsidRDefault="001611A8" w:rsidP="001611A8">
      <w:pPr>
        <w:jc w:val="both"/>
      </w:pPr>
      <w:r>
        <w:t xml:space="preserve"> I - a construção de calçadas para circulação de pedestres ou a adaptação de situações consolidadas;</w:t>
      </w:r>
    </w:p>
    <w:p w:rsidR="001611A8" w:rsidRDefault="001611A8" w:rsidP="001611A8">
      <w:pPr>
        <w:jc w:val="both"/>
      </w:pPr>
      <w:r>
        <w:t>II - o rebaixamento de calçadas com rampa acessível ou elevação da via para tr</w:t>
      </w:r>
      <w:r w:rsidR="00317E80">
        <w:t xml:space="preserve">avessia de pedestre em nível; </w:t>
      </w:r>
      <w:proofErr w:type="gramStart"/>
      <w:r w:rsidR="00317E80">
        <w:t>e</w:t>
      </w:r>
      <w:proofErr w:type="gramEnd"/>
    </w:p>
    <w:p w:rsidR="001611A8" w:rsidRDefault="001611A8" w:rsidP="001611A8">
      <w:pPr>
        <w:jc w:val="both"/>
      </w:pPr>
      <w:r>
        <w:t>III - a instalação de piso tátil direcional e de alerta.</w:t>
      </w:r>
    </w:p>
    <w:p w:rsidR="001611A8" w:rsidRDefault="001611A8" w:rsidP="001611A8">
      <w:pPr>
        <w:jc w:val="both"/>
      </w:pPr>
      <w:r>
        <w:t>§ 2o</w:t>
      </w:r>
      <w:proofErr w:type="gramStart"/>
      <w:r>
        <w:t xml:space="preserve">  </w:t>
      </w:r>
      <w:proofErr w:type="gramEnd"/>
      <w:r>
        <w:t>Nos casos de adaptação de bens culturais imóveis e de intervenção para regularização urbanística em áreas de assentamentos subnormais, será admitida, em caráter excepcional, faixa de largura menor que o estabelecido nas normas técnicas citadas no caput, desde que haja justificativa baseada em estudo técnico e que o acesso seja viabilizado de outra forma, garantida a melhor técnica possível.</w:t>
      </w:r>
    </w:p>
    <w:p w:rsidR="001611A8" w:rsidRDefault="001611A8" w:rsidP="001611A8">
      <w:pPr>
        <w:jc w:val="both"/>
      </w:pPr>
      <w:r>
        <w:t>Art. 16.  As características do desenho e a instalação do mobiliário urbano devem garantir a aproximação segura e o uso por pessoa portadora de deficiência visual, mental ou auditiva, a aproximação e o alcance visual e manual para as pessoas portadoras de deficiência física, em especial aquelas em cadeira de rodas, e a circulação livre de barreiras, atendendo às condições estabelecidas nas normas técnicas de acessibilidade da ABNT.</w:t>
      </w:r>
    </w:p>
    <w:p w:rsidR="001611A8" w:rsidRDefault="001611A8" w:rsidP="001611A8">
      <w:pPr>
        <w:jc w:val="both"/>
      </w:pPr>
      <w:r>
        <w:t>§ 1o Incluem-se nas condições estabelecida no caput:</w:t>
      </w:r>
    </w:p>
    <w:p w:rsidR="001611A8" w:rsidRDefault="001611A8" w:rsidP="001611A8">
      <w:pPr>
        <w:jc w:val="both"/>
      </w:pPr>
      <w:r>
        <w:t>I - as marquises, os toldos, elementos de sinalização, luminosos e outros elementos que tenham sua projeção sobre a faixa de circulação de pedestres;</w:t>
      </w:r>
    </w:p>
    <w:p w:rsidR="001611A8" w:rsidRDefault="001611A8" w:rsidP="001611A8">
      <w:pPr>
        <w:jc w:val="both"/>
      </w:pPr>
      <w:r>
        <w:t xml:space="preserve">II - as cabines telefônicas e os terminais de </w:t>
      </w:r>
      <w:proofErr w:type="spellStart"/>
      <w:proofErr w:type="gramStart"/>
      <w:r>
        <w:t>auto-atendimento</w:t>
      </w:r>
      <w:proofErr w:type="spellEnd"/>
      <w:proofErr w:type="gramEnd"/>
      <w:r>
        <w:t xml:space="preserve"> de produtos e serviços;</w:t>
      </w:r>
    </w:p>
    <w:p w:rsidR="001611A8" w:rsidRDefault="001611A8" w:rsidP="001611A8">
      <w:pPr>
        <w:jc w:val="both"/>
      </w:pPr>
      <w:r>
        <w:t>III - os telefones públicos sem cabine;</w:t>
      </w:r>
    </w:p>
    <w:p w:rsidR="001611A8" w:rsidRDefault="001611A8" w:rsidP="001611A8">
      <w:pPr>
        <w:jc w:val="both"/>
      </w:pPr>
      <w:r>
        <w:t>IV - a instalação das aberturas, das botoeiras, dos comandos e outros sistemas de acionamento do mobiliário urbano;</w:t>
      </w:r>
    </w:p>
    <w:p w:rsidR="001611A8" w:rsidRDefault="001611A8" w:rsidP="001611A8">
      <w:pPr>
        <w:jc w:val="both"/>
      </w:pPr>
      <w:r>
        <w:t>V - os demais elementos do mobiliário urbano;</w:t>
      </w:r>
    </w:p>
    <w:p w:rsidR="001611A8" w:rsidRDefault="001611A8" w:rsidP="001611A8">
      <w:pPr>
        <w:jc w:val="both"/>
      </w:pPr>
      <w:r>
        <w:t xml:space="preserve">VI </w:t>
      </w:r>
      <w:proofErr w:type="gramStart"/>
      <w:r>
        <w:t>-o</w:t>
      </w:r>
      <w:proofErr w:type="gramEnd"/>
      <w:r>
        <w:t xml:space="preserve"> uso do solo urbano para </w:t>
      </w:r>
      <w:proofErr w:type="spellStart"/>
      <w:r>
        <w:t>posteamento</w:t>
      </w:r>
      <w:proofErr w:type="spellEnd"/>
      <w:r>
        <w:t>; e</w:t>
      </w:r>
    </w:p>
    <w:p w:rsidR="001611A8" w:rsidRDefault="001611A8" w:rsidP="001611A8">
      <w:pPr>
        <w:jc w:val="both"/>
      </w:pPr>
      <w:r>
        <w:lastRenderedPageBreak/>
        <w:t>VII - as espécies vegetais que tenham sua projeção sobre a faixa de circulação de pedestres.</w:t>
      </w:r>
    </w:p>
    <w:p w:rsidR="001611A8" w:rsidRDefault="001611A8" w:rsidP="001611A8">
      <w:pPr>
        <w:jc w:val="both"/>
      </w:pPr>
      <w:r>
        <w:t>§ 2o</w:t>
      </w:r>
      <w:proofErr w:type="gramStart"/>
      <w:r>
        <w:t xml:space="preserve">  </w:t>
      </w:r>
      <w:proofErr w:type="gramEnd"/>
      <w:r>
        <w:t xml:space="preserve">A concessionária do Serviço Telefônico Fixo Comutado - STFC, na modalidade Local, deverá assegurar que, no mínimo, dois por cento do total de Telefones de Uso Público - </w:t>
      </w:r>
      <w:proofErr w:type="spellStart"/>
      <w:r>
        <w:t>TUPs</w:t>
      </w:r>
      <w:proofErr w:type="spellEnd"/>
      <w:r>
        <w:t xml:space="preserve">, sem cabine, com capacidade para originar e receber chamadas locais e de longa distância nacional, bem como, pelo menos, dois por cento do total de </w:t>
      </w:r>
      <w:proofErr w:type="spellStart"/>
      <w:r>
        <w:t>TUPs</w:t>
      </w:r>
      <w:proofErr w:type="spellEnd"/>
      <w:r>
        <w:t>, com capacidade para originar e receber chamadas de longa distância, nacional e internacional, estejam adaptados para o uso de pessoas portadoras de deficiência auditiva e para usuários de cadeiras de rodas, ou conforme estabelecer os Planos Gerais de Metas de Universalização.</w:t>
      </w:r>
    </w:p>
    <w:p w:rsidR="001611A8" w:rsidRDefault="001611A8" w:rsidP="001611A8">
      <w:pPr>
        <w:jc w:val="both"/>
      </w:pPr>
      <w:r>
        <w:t>§ 3o</w:t>
      </w:r>
      <w:proofErr w:type="gramStart"/>
      <w:r>
        <w:t xml:space="preserve">  </w:t>
      </w:r>
      <w:proofErr w:type="gramEnd"/>
      <w:r>
        <w:t xml:space="preserve">As botoeiras e demais sistemas de acionamento dos terminais de </w:t>
      </w:r>
      <w:proofErr w:type="spellStart"/>
      <w:r>
        <w:t>auto-atendimento</w:t>
      </w:r>
      <w:proofErr w:type="spellEnd"/>
      <w:r>
        <w:t xml:space="preserve"> de produtos e serviços e outros equipamentos em que haja interação com o público devem estar localizados em altura que possibilite o manuseio por pessoas em cadeira de rodas e possuir mecanismos para utilização autônoma por pessoas portadoras de deficiência visual e auditiva, conforme padrões estabelecidos nas normas técnicas de acessibilidade da ABNT.</w:t>
      </w:r>
    </w:p>
    <w:p w:rsidR="001611A8" w:rsidRDefault="001611A8" w:rsidP="001611A8">
      <w:pPr>
        <w:jc w:val="both"/>
      </w:pPr>
      <w:r>
        <w:t>Art. 17.  Os semáforos para pedestres instalados nas vias públicas deverão estar equipados com mecanismo que sirva de guia ou orientação para a travessia de pessoa portadora de deficiência visual ou com mobilidade reduzida em todos os locais onde a intensidade do fluxo de veículos, de pessoas ou a periculosidade na via assim determinarem, bem como mediante solicitação dos interessados.</w:t>
      </w:r>
    </w:p>
    <w:p w:rsidR="001611A8" w:rsidRDefault="001611A8" w:rsidP="001611A8">
      <w:pPr>
        <w:jc w:val="both"/>
      </w:pPr>
      <w:r>
        <w:t xml:space="preserve">Art. 18.  A construção de edificações de uso privado </w:t>
      </w:r>
      <w:proofErr w:type="spellStart"/>
      <w:r>
        <w:t>multifamiliar</w:t>
      </w:r>
      <w:proofErr w:type="spellEnd"/>
      <w:r>
        <w:t xml:space="preserve"> e a construção, ampliação ou reforma de edificações de uso coletivo devem atender aos preceitos da acessibilidade na interligação de todas as partes de uso comum ou abertas ao público, conforme os padrões das normas técnicas de acessibilidade da ABNT.</w:t>
      </w:r>
    </w:p>
    <w:p w:rsidR="001611A8" w:rsidRDefault="001611A8" w:rsidP="001611A8">
      <w:pPr>
        <w:jc w:val="both"/>
      </w:pPr>
      <w:r>
        <w:t xml:space="preserve">Parágrafo único.  Também estão sujeitos ao disposto no caput os acessos, piscinas, andares de recreação, salão de festas e reuniões, saunas e banheiros, quadras esportivas, portarias, estacionamentos e garagens, entre outras partes das áreas internas ou externas de uso comum das edificações de uso privado </w:t>
      </w:r>
      <w:proofErr w:type="spellStart"/>
      <w:r>
        <w:t>multifamiliar</w:t>
      </w:r>
      <w:proofErr w:type="spellEnd"/>
      <w:r>
        <w:t xml:space="preserve"> e das de uso coletivo.</w:t>
      </w:r>
    </w:p>
    <w:p w:rsidR="001611A8" w:rsidRDefault="001611A8" w:rsidP="001611A8">
      <w:pPr>
        <w:jc w:val="both"/>
      </w:pPr>
      <w:r>
        <w:t>Art. 19.  A construção, ampliação ou reforma de edificações de uso público deve garantir, pelo menos, um dos acessos ao seu interior, com comunicação com todas as suas dependências e serviços, livre de barreiras e de obstáculos que impeçam ou dificultem a sua acessibilidade.</w:t>
      </w:r>
    </w:p>
    <w:p w:rsidR="001611A8" w:rsidRDefault="001611A8" w:rsidP="001611A8">
      <w:pPr>
        <w:jc w:val="both"/>
      </w:pPr>
      <w:r>
        <w:t>§ 1o</w:t>
      </w:r>
      <w:proofErr w:type="gramStart"/>
      <w:r>
        <w:t xml:space="preserve">  </w:t>
      </w:r>
      <w:proofErr w:type="gramEnd"/>
      <w:r>
        <w:t>No caso das edificações de uso público já existentes, terão elas prazo de trinta meses a contar da data de publicação deste Decreto para garantir acessibilidade às pessoas portadoras de deficiência ou com mobilidade reduzida.</w:t>
      </w:r>
    </w:p>
    <w:p w:rsidR="001611A8" w:rsidRDefault="001611A8" w:rsidP="001611A8">
      <w:pPr>
        <w:jc w:val="both"/>
      </w:pPr>
      <w:r>
        <w:t>§ 2o</w:t>
      </w:r>
      <w:proofErr w:type="gramStart"/>
      <w:r>
        <w:t xml:space="preserve">  </w:t>
      </w:r>
      <w:proofErr w:type="gramEnd"/>
      <w:r>
        <w:t>Sempre que houver viabilidade arquitetônica, o Poder Público buscará garantir dotação orçamentária para ampliar o número de acessos nas edificações de uso público a serem construídas, ampliadas ou reformadas.</w:t>
      </w:r>
    </w:p>
    <w:p w:rsidR="001611A8" w:rsidRDefault="001611A8" w:rsidP="001611A8">
      <w:pPr>
        <w:jc w:val="both"/>
      </w:pPr>
      <w:r>
        <w:t>Art. 20.  Na ampliação ou reforma das edificações de uso púbico ou de uso coletivo, os desníveis das áreas de circulação internas ou externas serão transpostos por meio de rampa ou equipamento eletromecânico de deslocamento vertical, quando não for possível outro acesso mais cômodo para pessoa portadora de deficiência ou com mobilidade reduzida, conforme estabelecido nas normas técnicas de acessibilidade da ABNT.</w:t>
      </w:r>
    </w:p>
    <w:p w:rsidR="001611A8" w:rsidRDefault="001611A8" w:rsidP="001611A8">
      <w:pPr>
        <w:jc w:val="both"/>
      </w:pPr>
      <w:r>
        <w:t>Art. 21.  Os balcões de atendimento e as bilheterias em edificação de uso público ou de uso coletivo devem dispor de, pelo menos, uma parte da superfície acessível para atendimento às pessoas portadoras de deficiência ou com mobilidade reduzida, conforme os padrões das normas técnicas de acessibilidade da ABNT.</w:t>
      </w:r>
    </w:p>
    <w:p w:rsidR="001611A8" w:rsidRDefault="001611A8" w:rsidP="001611A8">
      <w:pPr>
        <w:jc w:val="both"/>
      </w:pPr>
      <w:r>
        <w:t>Parágrafo único.  No caso do exercício do direito de voto, as urnas das seções eleitorais devem ser adequadas ao uso com autonomia pelas pessoas portadoras de deficiência ou com mobilidade reduzida e estarem instaladas em local de votação plenamente acessível e com estacionamento próximo.</w:t>
      </w:r>
    </w:p>
    <w:p w:rsidR="001611A8" w:rsidRDefault="001611A8" w:rsidP="001611A8">
      <w:pPr>
        <w:jc w:val="both"/>
      </w:pPr>
      <w:r>
        <w:t>Art. 22.  A construção, ampliação ou reforma de edificações de uso público ou de uso coletivo devem dispor de sanitários acessíveis destinados ao uso por pessoa portadora de deficiência ou com mobilidade reduzida.</w:t>
      </w:r>
    </w:p>
    <w:p w:rsidR="001611A8" w:rsidRDefault="001611A8" w:rsidP="001611A8">
      <w:pPr>
        <w:jc w:val="both"/>
      </w:pPr>
      <w:r>
        <w:lastRenderedPageBreak/>
        <w:t>§ 1o</w:t>
      </w:r>
      <w:proofErr w:type="gramStart"/>
      <w:r>
        <w:t xml:space="preserve">  </w:t>
      </w:r>
      <w:proofErr w:type="gramEnd"/>
      <w:r>
        <w:t>Nas edificações de uso público a serem construídas, os sanitários destinados ao uso por pessoa portadora de deficiência ou com mobilidade reduzida serão distribuídos na razão de, no mínimo, uma cabine para cada sexo em cada pavimento da edificação, com entrada independente dos sanitários coletivos, obedecendo às normas técnicas de acessibilidade da ABNT.</w:t>
      </w:r>
    </w:p>
    <w:p w:rsidR="001611A8" w:rsidRDefault="001611A8" w:rsidP="001611A8">
      <w:pPr>
        <w:jc w:val="both"/>
      </w:pPr>
      <w:r>
        <w:t>§ 2o</w:t>
      </w:r>
      <w:proofErr w:type="gramStart"/>
      <w:r>
        <w:t xml:space="preserve">  </w:t>
      </w:r>
      <w:proofErr w:type="gramEnd"/>
      <w:r>
        <w:t>Nas edificações de uso público já existentes, terão elas prazo de trinta meses a contar da data de publicação deste Decreto para garantir pelo menos um banheiro acessível por pavimento, com entrada independente, distribuindo-se seus equipamentos e acessórios de modo que possam ser utilizados por pessoa portadora de deficiência ou com mobilidade reduzida.</w:t>
      </w:r>
    </w:p>
    <w:p w:rsidR="001611A8" w:rsidRDefault="001611A8" w:rsidP="001611A8">
      <w:pPr>
        <w:jc w:val="both"/>
      </w:pPr>
      <w:r>
        <w:t>§ 3o</w:t>
      </w:r>
      <w:proofErr w:type="gramStart"/>
      <w:r>
        <w:t xml:space="preserve">  </w:t>
      </w:r>
      <w:proofErr w:type="gramEnd"/>
      <w:r>
        <w:t>Nas edificações de uso coletivo a serem construídas, ampliadas ou reformadas, onde devem existir banheiros de uso público, os sanitários destinados ao uso por pessoa portadora de deficiência deverão ter entrada independente dos demais e obedecer às normas técnicas de acessibilidade da ABNT.</w:t>
      </w:r>
    </w:p>
    <w:p w:rsidR="001611A8" w:rsidRDefault="001611A8" w:rsidP="001611A8">
      <w:pPr>
        <w:jc w:val="both"/>
      </w:pPr>
      <w:r>
        <w:t>§ 4o</w:t>
      </w:r>
      <w:proofErr w:type="gramStart"/>
      <w:r>
        <w:t xml:space="preserve">  </w:t>
      </w:r>
      <w:proofErr w:type="gramEnd"/>
      <w:r>
        <w:t>Nas edificações de uso coletivo já existentes, onde haja banheiros destinados ao uso público, os sanitários preparados para o uso por pessoa portadora de deficiência ou com mobilidade reduzida deverão estar localizados nos pavimentos acessíveis, ter entrada independente dos demais sanitários, se houver, e obedecer as normas técnicas de acessibilidade da ABNT.</w:t>
      </w:r>
    </w:p>
    <w:p w:rsidR="001611A8" w:rsidRDefault="001611A8" w:rsidP="001611A8">
      <w:pPr>
        <w:jc w:val="both"/>
      </w:pPr>
      <w:r>
        <w:t>Art. 23.  Os teatros, cinemas, auditórios, estádios, ginásios de esporte, casas de espetáculos, salas de conferências e similares reservarão, pelo menos, dois por cento da lotação do estabelecimento para pessoas em cadeira de rodas, distribuídos pelo recinto em locais diversos, de boa visibilidade, próximos aos corredores, devidamente sinalizados, evitando-se áreas segregadas de público e a obstrução das saídas, em conformidade com as normas técnicas de acessibilidade da ABNT.</w:t>
      </w:r>
    </w:p>
    <w:p w:rsidR="001611A8" w:rsidRDefault="001611A8" w:rsidP="001611A8">
      <w:pPr>
        <w:jc w:val="both"/>
      </w:pPr>
      <w:r>
        <w:t>§ 1o Nas edificações previstas no caput, é obrigatória, ainda, a destinação de dois por cento dos assentos para acomodação de pessoas portadoras de deficiência visual e de pessoas com mobilidade reduzida, incluindo obesos, em locais de boa recepção de mensagens sonoras, devendo todos ser devidamente sinalizados e estar de acordo com os padrões das normas técnicas de acessibilidade da ABNT.</w:t>
      </w:r>
    </w:p>
    <w:p w:rsidR="001611A8" w:rsidRDefault="001611A8" w:rsidP="001611A8">
      <w:pPr>
        <w:jc w:val="both"/>
      </w:pPr>
      <w:r>
        <w:t>§ 2o</w:t>
      </w:r>
      <w:proofErr w:type="gramStart"/>
      <w:r>
        <w:t xml:space="preserve">  </w:t>
      </w:r>
      <w:proofErr w:type="gramEnd"/>
      <w:r>
        <w:t>No caso de não haver comprovada procura pelos assentos reservados, estes poderão excepcionalmente ser ocupados por pessoas que não sejam portadoras de deficiência ou que não tenham mobilidade reduzida.</w:t>
      </w:r>
    </w:p>
    <w:p w:rsidR="001611A8" w:rsidRDefault="001611A8" w:rsidP="001611A8">
      <w:pPr>
        <w:jc w:val="both"/>
      </w:pPr>
      <w:r>
        <w:t>§ 3o</w:t>
      </w:r>
      <w:proofErr w:type="gramStart"/>
      <w:r>
        <w:t xml:space="preserve">  </w:t>
      </w:r>
      <w:proofErr w:type="gramEnd"/>
      <w:r>
        <w:t>Os espaços e assentos a que se refere este artigo deverão situar-se em locais que garantam a acomodação de, no mínimo, um acompanhante da pessoa portadora de deficiência ou com mobilidade reduzida.</w:t>
      </w:r>
    </w:p>
    <w:p w:rsidR="001611A8" w:rsidRDefault="001611A8" w:rsidP="001611A8">
      <w:pPr>
        <w:jc w:val="both"/>
      </w:pPr>
      <w:r>
        <w:t>§ 4o</w:t>
      </w:r>
      <w:proofErr w:type="gramStart"/>
      <w:r>
        <w:t xml:space="preserve">  </w:t>
      </w:r>
      <w:proofErr w:type="gramEnd"/>
      <w:r>
        <w:t>Nos locais referidos no caput, haverá, obrigatoriamente, rotas de fuga e saídas de emergência acessíveis, conforme padrões das normas técnicas de acessibilidade da ABNT, a fim de permitir a saída segura de pessoas portadoras de deficiência ou com mobilidade reduzida, em caso de emergência.</w:t>
      </w:r>
    </w:p>
    <w:p w:rsidR="001611A8" w:rsidRDefault="001611A8" w:rsidP="001611A8">
      <w:pPr>
        <w:jc w:val="both"/>
      </w:pPr>
      <w:r>
        <w:t>§ 5o</w:t>
      </w:r>
      <w:proofErr w:type="gramStart"/>
      <w:r>
        <w:t xml:space="preserve">  </w:t>
      </w:r>
      <w:proofErr w:type="gramEnd"/>
      <w:r>
        <w:t>As áreas de acesso aos artistas, tais como coxias e camarins, também devem ser acessíveis a pessoas portadoras de deficiência ou com mobilidade reduzida.</w:t>
      </w:r>
    </w:p>
    <w:p w:rsidR="001611A8" w:rsidRDefault="001611A8" w:rsidP="001611A8">
      <w:pPr>
        <w:jc w:val="both"/>
      </w:pPr>
      <w:r>
        <w:t>§ 6o</w:t>
      </w:r>
      <w:proofErr w:type="gramStart"/>
      <w:r>
        <w:t xml:space="preserve">  </w:t>
      </w:r>
      <w:proofErr w:type="gramEnd"/>
      <w:r>
        <w:t>Para obtenção do financiamento de que trata o inciso III do art. 2o, as salas de espetáculo deverão dispor de sistema de sonorização assistida para pessoas portadoras de deficiência auditiva, de meios eletrônicos que permitam o acompanhamento por meio de legendas em tempo real ou de disposições especiais para a presença física de intérprete de LIBRAS e de guias-intérpretes, com a projeção em tela da imagem do intérprete de LIBRAS sempre que a distância não permitir sua visualização direta.</w:t>
      </w:r>
    </w:p>
    <w:p w:rsidR="001611A8" w:rsidRDefault="001611A8" w:rsidP="001611A8">
      <w:pPr>
        <w:jc w:val="both"/>
      </w:pPr>
      <w:r>
        <w:t>§ 7o</w:t>
      </w:r>
      <w:proofErr w:type="gramStart"/>
      <w:r>
        <w:t xml:space="preserve">  </w:t>
      </w:r>
      <w:proofErr w:type="gramEnd"/>
      <w:r>
        <w:t>O sistema de sonorização assistida a que se refere o § 6o será sinalizado por meio do pictograma aprovado pela Lei no 8.160, de 8 de janeiro de 1991.</w:t>
      </w:r>
    </w:p>
    <w:p w:rsidR="001611A8" w:rsidRDefault="001611A8" w:rsidP="001611A8">
      <w:pPr>
        <w:jc w:val="both"/>
      </w:pPr>
      <w:r>
        <w:lastRenderedPageBreak/>
        <w:t>§ 8o</w:t>
      </w:r>
      <w:proofErr w:type="gramStart"/>
      <w:r>
        <w:t xml:space="preserve">  </w:t>
      </w:r>
      <w:proofErr w:type="gramEnd"/>
      <w:r>
        <w:t>As edificações de uso público e de uso coletivo referidas no caput, já existentes, têm, respectivamente, prazo de trinta e quarenta e oito meses, a contar da data de publicação deste Decreto, para garantir a acessibilidade de que trata o caput e os §§ 1o a 5o.</w:t>
      </w:r>
    </w:p>
    <w:p w:rsidR="001611A8" w:rsidRDefault="001611A8" w:rsidP="001611A8">
      <w:pPr>
        <w:jc w:val="both"/>
      </w:pPr>
      <w:r>
        <w:t>Art. 24.  Os estabelecimentos de ensino de qualquer nível, etapa ou modalidade, públicos ou privados, proporcionarão condições de acesso e utilização de todos os seus ambientes ou compartimentos para pessoas portadoras de deficiência ou com mobilidade reduzida, inclusive salas de aula, bibliotecas, auditórios, ginásios e instalações desportivas, laboratórios, áreas de lazer e sanitários.</w:t>
      </w:r>
    </w:p>
    <w:p w:rsidR="001611A8" w:rsidRDefault="001611A8" w:rsidP="001611A8">
      <w:pPr>
        <w:jc w:val="both"/>
      </w:pPr>
      <w:r>
        <w:t>§ 1o</w:t>
      </w:r>
      <w:proofErr w:type="gramStart"/>
      <w:r>
        <w:t xml:space="preserve">  </w:t>
      </w:r>
      <w:proofErr w:type="gramEnd"/>
      <w:r>
        <w:t>Para a concessão de autorização de funcionamento, de abertura ou renovação de curso pelo Poder Público, o estabelecimento de ensino deverá comprovar que:</w:t>
      </w:r>
    </w:p>
    <w:p w:rsidR="001611A8" w:rsidRDefault="001611A8" w:rsidP="001611A8">
      <w:pPr>
        <w:jc w:val="both"/>
      </w:pPr>
      <w:r>
        <w:t>I - está cumprindo as regras de acessibilidade arquitetônica, urbanística e na comunicação e informação previstas nas normas técnicas de acessibilidade da ABNT, na legislação específica ou neste Decreto;</w:t>
      </w:r>
    </w:p>
    <w:p w:rsidR="001611A8" w:rsidRDefault="001611A8" w:rsidP="001611A8">
      <w:pPr>
        <w:jc w:val="both"/>
      </w:pPr>
      <w:r>
        <w:t xml:space="preserve">II - coloca à disposição de professores, alunos, servidores e empregados portadores de deficiência ou com mobilidade reduzida ajudas técnicas que permitam o acesso às atividades escolares e administrativas em igualdade de condições com as demais pessoas; </w:t>
      </w:r>
      <w:proofErr w:type="gramStart"/>
      <w:r>
        <w:t>e</w:t>
      </w:r>
      <w:proofErr w:type="gramEnd"/>
    </w:p>
    <w:p w:rsidR="001611A8" w:rsidRDefault="001611A8" w:rsidP="001611A8">
      <w:pPr>
        <w:jc w:val="both"/>
      </w:pPr>
      <w:r>
        <w:t>III - seu ordenamento interno contém normas sobre o tratamento a ser dispensado a professores, alunos, servidores e empregados portadores de deficiência, com o objetivo de coibir e reprimir qualquer tipo de discriminação, bem como as respectivas sanções pelo descumprimento dessas normas.</w:t>
      </w:r>
    </w:p>
    <w:p w:rsidR="001611A8" w:rsidRDefault="001611A8" w:rsidP="001611A8">
      <w:pPr>
        <w:jc w:val="both"/>
      </w:pPr>
      <w:r>
        <w:t>§ 2o</w:t>
      </w:r>
      <w:proofErr w:type="gramStart"/>
      <w:r>
        <w:t xml:space="preserve">  </w:t>
      </w:r>
      <w:proofErr w:type="gramEnd"/>
      <w:r>
        <w:t>As edificações de uso público e de uso coletivo referidas no caput, já existentes, têm, respectivamente, prazo de trinta e quarenta e oito meses, a contar da data de publicação deste Decreto, para garantir a acessibilidade de que trata este artigo.</w:t>
      </w:r>
    </w:p>
    <w:p w:rsidR="001611A8" w:rsidRDefault="001611A8" w:rsidP="001611A8">
      <w:pPr>
        <w:jc w:val="both"/>
      </w:pPr>
      <w:r>
        <w:t>Art. 25.  Nos estacionamentos externos ou internos das edificações de uso público ou de uso coletivo, ou naqueles localizados nas vias públicas, serão reservados, pelo menos, dois por cento do total de vagas para veículos que transportem pessoa portadora de deficiência física ou visual definidas neste Decreto, sendo assegurada, no mínimo, uma vaga, em locais próximos à entrada principal ou ao elevador, de fácil acesso à circulação de pedestres, com especificações técnicas de desenho e traçado conforme o estabelecido nas normas técnicas de acessibilidade da ABNT.</w:t>
      </w:r>
    </w:p>
    <w:p w:rsidR="001611A8" w:rsidRDefault="001611A8" w:rsidP="001611A8">
      <w:pPr>
        <w:jc w:val="both"/>
      </w:pPr>
      <w:r>
        <w:t>§ 1o</w:t>
      </w:r>
      <w:proofErr w:type="gramStart"/>
      <w:r>
        <w:t xml:space="preserve">  </w:t>
      </w:r>
      <w:proofErr w:type="gramEnd"/>
      <w:r>
        <w:t>Os veículos estacionados nas vagas reservadas deverão portar identificação a ser colocada em local de ampla visibilidade, confeccionado e fornecido pelos órgãos de trânsito, que disciplinarão sobre suas características e condições de uso, observando o disposto na Lei no 7.405, de 1985.</w:t>
      </w:r>
    </w:p>
    <w:p w:rsidR="001611A8" w:rsidRDefault="001611A8" w:rsidP="001611A8">
      <w:pPr>
        <w:jc w:val="both"/>
      </w:pPr>
      <w:r>
        <w:t>§ 2o</w:t>
      </w:r>
      <w:proofErr w:type="gramStart"/>
      <w:r>
        <w:t xml:space="preserve">  </w:t>
      </w:r>
      <w:proofErr w:type="gramEnd"/>
      <w:r>
        <w:t>Os casos de inobservância do disposto no § 1o estarão sujeitos às sanções estabelecidas pelos órgãos competentes.</w:t>
      </w:r>
    </w:p>
    <w:p w:rsidR="001611A8" w:rsidRDefault="001611A8" w:rsidP="001611A8">
      <w:pPr>
        <w:jc w:val="both"/>
      </w:pPr>
      <w:r>
        <w:t>§ 3o</w:t>
      </w:r>
      <w:proofErr w:type="gramStart"/>
      <w:r>
        <w:t xml:space="preserve">  </w:t>
      </w:r>
      <w:proofErr w:type="gramEnd"/>
      <w:r>
        <w:t>Aplica-se o disposto no caput aos estacionamentos localizados em áreas públicas e de uso coletivo.</w:t>
      </w:r>
    </w:p>
    <w:p w:rsidR="001611A8" w:rsidRDefault="001611A8" w:rsidP="001611A8">
      <w:pPr>
        <w:jc w:val="both"/>
      </w:pPr>
      <w:r>
        <w:t>§ 4o</w:t>
      </w:r>
      <w:proofErr w:type="gramStart"/>
      <w:r>
        <w:t xml:space="preserve">  </w:t>
      </w:r>
      <w:proofErr w:type="gramEnd"/>
      <w:r>
        <w:t>A utilização das vagas reservadas por veículos que não estejam transportando as pessoas citadas no caput constitui infração ao art. 181, inciso XVII, da Lei no 9.503, de 23 de setembro de 1997.</w:t>
      </w:r>
    </w:p>
    <w:p w:rsidR="001611A8" w:rsidRDefault="001611A8" w:rsidP="001611A8">
      <w:pPr>
        <w:jc w:val="both"/>
      </w:pPr>
      <w:r>
        <w:t>Art. 26.  Nas edificações de uso público ou de uso coletivo, é obrigatória a existência de sinalização visual e tátil para orientação de pessoas portadoras de deficiência auditiva e visual, em conformidade com as normas técnicas de acessibilidade da ABNT.</w:t>
      </w:r>
    </w:p>
    <w:p w:rsidR="001611A8" w:rsidRDefault="001611A8" w:rsidP="001611A8">
      <w:pPr>
        <w:jc w:val="both"/>
      </w:pPr>
      <w:r>
        <w:t xml:space="preserve">Art. 27.  A instalação de novos elevadores ou sua adaptação em edificações de uso público ou de uso coletivo, bem assim a instalação em edificação de uso privado </w:t>
      </w:r>
      <w:proofErr w:type="spellStart"/>
      <w:r>
        <w:t>multifamiliar</w:t>
      </w:r>
      <w:proofErr w:type="spellEnd"/>
      <w:r>
        <w:t xml:space="preserve"> a ser construída, na qual haja obrigatoriedade da presença de elevadores, deve atender aos padrões das normas técnicas de acessibilidade da ABNT.</w:t>
      </w:r>
    </w:p>
    <w:p w:rsidR="001611A8" w:rsidRDefault="001611A8" w:rsidP="001611A8">
      <w:pPr>
        <w:jc w:val="both"/>
      </w:pPr>
      <w:r>
        <w:lastRenderedPageBreak/>
        <w:t>§ 1o</w:t>
      </w:r>
      <w:proofErr w:type="gramStart"/>
      <w:r>
        <w:t xml:space="preserve">  </w:t>
      </w:r>
      <w:proofErr w:type="gramEnd"/>
      <w:r>
        <w:t>No caso da instalação de elevadores novos ou da troca dos já existentes, qualquer que seja o número de elevadores da edificação de uso público ou de uso coletivo, pelo menos um deles terá cabine que permita acesso e movimentação cômoda de pessoa portadora de deficiência ou com mobilidade reduzida, de acordo com o que especifica as normas técnicas de acessibilidade da ABNT.</w:t>
      </w:r>
    </w:p>
    <w:p w:rsidR="001611A8" w:rsidRDefault="001611A8" w:rsidP="001611A8">
      <w:pPr>
        <w:jc w:val="both"/>
      </w:pPr>
      <w:r>
        <w:t>§ 2o</w:t>
      </w:r>
      <w:proofErr w:type="gramStart"/>
      <w:r>
        <w:t xml:space="preserve">  </w:t>
      </w:r>
      <w:proofErr w:type="gramEnd"/>
      <w:r>
        <w:t>Junto às botoeiras externas do elevador, deverá estar sinalizado em braile em qual andar da edificação a pessoa se encontra.</w:t>
      </w:r>
    </w:p>
    <w:p w:rsidR="001611A8" w:rsidRDefault="001611A8" w:rsidP="001611A8">
      <w:pPr>
        <w:jc w:val="both"/>
      </w:pPr>
      <w:r>
        <w:t>§ 3o</w:t>
      </w:r>
      <w:proofErr w:type="gramStart"/>
      <w:r>
        <w:t xml:space="preserve">  </w:t>
      </w:r>
      <w:proofErr w:type="gramEnd"/>
      <w:r>
        <w:t>Os edifícios a serem construídos com mais de um pavimento além do pavimento de acesso, à exceção das habitações unifamiliares e daquelas que estejam obrigadas à instalação de elevadores por legislação municipal, deverão dispor de especificações técnicas e de projeto que facilitem a instalação de equipamento eletromecânico de deslocamento vertical para uso das pessoas portadoras de deficiência ou com mobilidade reduzida.</w:t>
      </w:r>
    </w:p>
    <w:p w:rsidR="001611A8" w:rsidRDefault="001611A8" w:rsidP="001611A8">
      <w:pPr>
        <w:jc w:val="both"/>
      </w:pPr>
      <w:r>
        <w:t>§ 4o As especificações técnicas a que se refere o § 3o devem atender:</w:t>
      </w:r>
    </w:p>
    <w:p w:rsidR="001611A8" w:rsidRDefault="001611A8" w:rsidP="001611A8">
      <w:pPr>
        <w:jc w:val="both"/>
      </w:pPr>
      <w:r>
        <w:t>I - a indicação em planta aprovada pelo poder municipal do local reservado para a instalação do equipamento eletromecânico, devidamente assinada pelo autor do projeto;</w:t>
      </w:r>
    </w:p>
    <w:p w:rsidR="001611A8" w:rsidRDefault="001611A8" w:rsidP="001611A8">
      <w:pPr>
        <w:jc w:val="both"/>
      </w:pPr>
      <w:r>
        <w:t>II - a indicação da opção pelo tipo de equipamento (elevador, esteira, plataforma ou similar);</w:t>
      </w:r>
    </w:p>
    <w:p w:rsidR="001611A8" w:rsidRDefault="001611A8" w:rsidP="001611A8">
      <w:pPr>
        <w:jc w:val="both"/>
      </w:pPr>
      <w:r>
        <w:t xml:space="preserve">III - a indicação das dimensões internas e demais aspectos da cabine do equipamento a ser instalado; </w:t>
      </w:r>
      <w:proofErr w:type="gramStart"/>
      <w:r>
        <w:t>e</w:t>
      </w:r>
      <w:proofErr w:type="gramEnd"/>
    </w:p>
    <w:p w:rsidR="001611A8" w:rsidRDefault="001611A8" w:rsidP="001611A8">
      <w:pPr>
        <w:jc w:val="both"/>
      </w:pPr>
    </w:p>
    <w:p w:rsidR="001611A8" w:rsidRDefault="001611A8" w:rsidP="001611A8">
      <w:pPr>
        <w:jc w:val="both"/>
      </w:pPr>
      <w:r>
        <w:t>IV - demais especificações em nota na própria planta, tais como a existência e as medidas de botoeira, espelho, informação de voz, bem como a garantia de responsabilidade técnica de que a estrutura da edificação suporta a implan</w:t>
      </w:r>
      <w:r w:rsidR="00317E80">
        <w:t>tação do equipamento escolhido.</w:t>
      </w:r>
    </w:p>
    <w:p w:rsidR="001611A8" w:rsidRPr="001611A8" w:rsidRDefault="001611A8" w:rsidP="00317E80">
      <w:pPr>
        <w:jc w:val="center"/>
        <w:rPr>
          <w:b/>
        </w:rPr>
      </w:pPr>
      <w:r w:rsidRPr="001611A8">
        <w:rPr>
          <w:b/>
        </w:rPr>
        <w:t>Seção III</w:t>
      </w:r>
    </w:p>
    <w:p w:rsidR="001611A8" w:rsidRPr="001611A8" w:rsidRDefault="001611A8" w:rsidP="00317E80">
      <w:pPr>
        <w:jc w:val="center"/>
        <w:rPr>
          <w:b/>
        </w:rPr>
      </w:pPr>
      <w:r w:rsidRPr="001611A8">
        <w:rPr>
          <w:b/>
        </w:rPr>
        <w:t>Da Acessibilidade n</w:t>
      </w:r>
      <w:r>
        <w:rPr>
          <w:b/>
        </w:rPr>
        <w:t>a Habitação de Interesse Social</w:t>
      </w:r>
    </w:p>
    <w:p w:rsidR="001611A8" w:rsidRDefault="001611A8" w:rsidP="001611A8">
      <w:pPr>
        <w:jc w:val="both"/>
      </w:pPr>
      <w:r>
        <w:t>Art. 28.  Na habitação de interesse social, deverão ser promovidas as seguintes ações para assegurar as condições de acessibilidade dos empreendimentos:</w:t>
      </w:r>
    </w:p>
    <w:p w:rsidR="001611A8" w:rsidRDefault="001611A8" w:rsidP="001611A8">
      <w:pPr>
        <w:jc w:val="both"/>
      </w:pPr>
      <w:r>
        <w:t>I - definição de projetos e adoção de tipologias construtivas livres de barreiras arquitetônicas e urbanísticas;</w:t>
      </w:r>
    </w:p>
    <w:p w:rsidR="001611A8" w:rsidRDefault="001611A8" w:rsidP="001611A8">
      <w:pPr>
        <w:jc w:val="both"/>
      </w:pPr>
      <w:r>
        <w:t xml:space="preserve">II - no caso de edificação </w:t>
      </w:r>
      <w:proofErr w:type="spellStart"/>
      <w:r>
        <w:t>multifamiliar</w:t>
      </w:r>
      <w:proofErr w:type="spellEnd"/>
      <w:r>
        <w:t>, execução das unidades habitacionais acessíveis no piso térreo e acessíveis ou adaptáveis quando nos demais pisos;</w:t>
      </w:r>
    </w:p>
    <w:p w:rsidR="001611A8" w:rsidRDefault="001611A8" w:rsidP="001611A8">
      <w:pPr>
        <w:jc w:val="both"/>
      </w:pPr>
      <w:r>
        <w:t xml:space="preserve">III - execução das partes de uso comum, quando se tratar de edificação </w:t>
      </w:r>
      <w:proofErr w:type="spellStart"/>
      <w:r>
        <w:t>multifamiliar</w:t>
      </w:r>
      <w:proofErr w:type="spellEnd"/>
      <w:r>
        <w:t xml:space="preserve">, conforme as normas técnicas de acessibilidade da ABNT; </w:t>
      </w:r>
      <w:proofErr w:type="gramStart"/>
      <w:r>
        <w:t>e</w:t>
      </w:r>
      <w:proofErr w:type="gramEnd"/>
    </w:p>
    <w:p w:rsidR="001611A8" w:rsidRDefault="001611A8" w:rsidP="001611A8">
      <w:pPr>
        <w:jc w:val="both"/>
      </w:pPr>
      <w:r>
        <w:t>IV - elaboração de especificações técnicas de projeto que facilite a instalação de elevador adaptado para uso das pessoas portadoras de deficiência ou com mobilidade reduzida.</w:t>
      </w:r>
    </w:p>
    <w:p w:rsidR="001611A8" w:rsidRDefault="001611A8" w:rsidP="001611A8">
      <w:pPr>
        <w:jc w:val="both"/>
      </w:pPr>
      <w:r>
        <w:t>Parágrafo único.  Os agentes executores dos programas e projetos destinados à habitação de interesse social, financiados com recursos próprios da União ou por ela geridos, devem observar os requisitos estabelecidos neste artigo.</w:t>
      </w:r>
    </w:p>
    <w:p w:rsidR="001611A8" w:rsidRDefault="001611A8" w:rsidP="001611A8">
      <w:pPr>
        <w:jc w:val="both"/>
      </w:pPr>
      <w:r>
        <w:t>Art. 29.  Ao Ministério das Cidades, no âmbito da coordenação da política habitacional, compete:</w:t>
      </w:r>
    </w:p>
    <w:p w:rsidR="001611A8" w:rsidRDefault="001611A8" w:rsidP="001611A8">
      <w:pPr>
        <w:jc w:val="both"/>
      </w:pPr>
      <w:r>
        <w:t xml:space="preserve">I - adotar as providências necessárias para o cumprimento do disposto no art. 28; </w:t>
      </w:r>
      <w:proofErr w:type="gramStart"/>
      <w:r>
        <w:t>e</w:t>
      </w:r>
      <w:proofErr w:type="gramEnd"/>
    </w:p>
    <w:p w:rsidR="001611A8" w:rsidRDefault="001611A8" w:rsidP="001611A8">
      <w:pPr>
        <w:jc w:val="both"/>
      </w:pPr>
      <w:r>
        <w:t>II - divulgar junto aos agentes interessados e orientar a clientela alvo da política habitacional sobre as iniciativas que promover em razão das legislações federal, estaduais, distrital e municipais relativas à acessibilidade.</w:t>
      </w:r>
    </w:p>
    <w:p w:rsidR="001611A8" w:rsidRPr="001611A8" w:rsidRDefault="001611A8" w:rsidP="00317E80">
      <w:pPr>
        <w:jc w:val="center"/>
        <w:rPr>
          <w:b/>
        </w:rPr>
      </w:pPr>
      <w:r w:rsidRPr="001611A8">
        <w:rPr>
          <w:b/>
        </w:rPr>
        <w:lastRenderedPageBreak/>
        <w:t>Seção IV</w:t>
      </w:r>
    </w:p>
    <w:p w:rsidR="001611A8" w:rsidRPr="00317E80" w:rsidRDefault="001611A8" w:rsidP="00317E80">
      <w:pPr>
        <w:jc w:val="center"/>
        <w:rPr>
          <w:b/>
        </w:rPr>
      </w:pPr>
      <w:r w:rsidRPr="001611A8">
        <w:rPr>
          <w:b/>
        </w:rPr>
        <w:t>Da Acessibili</w:t>
      </w:r>
      <w:r w:rsidR="00317E80">
        <w:rPr>
          <w:b/>
        </w:rPr>
        <w:t>dade aos Bens Culturais Imóveis</w:t>
      </w:r>
    </w:p>
    <w:p w:rsidR="001611A8" w:rsidRDefault="001611A8" w:rsidP="001611A8">
      <w:pPr>
        <w:jc w:val="both"/>
      </w:pPr>
      <w:r>
        <w:t xml:space="preserve">Art. 30.  As soluções destinadas à eliminação, redução ou superação de barreiras na promoção da acessibilidade a todos os bens culturais imóveis devem estar de acordo com o que estabelece a Instrução Normativa no </w:t>
      </w:r>
      <w:proofErr w:type="gramStart"/>
      <w:r>
        <w:t>1</w:t>
      </w:r>
      <w:proofErr w:type="gramEnd"/>
      <w:r>
        <w:t xml:space="preserve"> do Instituto do Patrimônio Histórico e Artístico Nacional - IPHAN, de 25 de novembro de 2003.</w:t>
      </w:r>
    </w:p>
    <w:p w:rsidR="001611A8" w:rsidRDefault="001611A8" w:rsidP="001611A8">
      <w:pPr>
        <w:jc w:val="both"/>
      </w:pPr>
    </w:p>
    <w:p w:rsidR="001611A8" w:rsidRPr="00317E80" w:rsidRDefault="001611A8" w:rsidP="00317E80">
      <w:pPr>
        <w:jc w:val="center"/>
        <w:rPr>
          <w:b/>
        </w:rPr>
      </w:pPr>
      <w:r w:rsidRPr="00317E80">
        <w:rPr>
          <w:b/>
        </w:rPr>
        <w:t>CAPÍTULO V</w:t>
      </w:r>
    </w:p>
    <w:p w:rsidR="001611A8" w:rsidRPr="00317E80" w:rsidRDefault="001611A8" w:rsidP="00317E80">
      <w:pPr>
        <w:jc w:val="center"/>
        <w:rPr>
          <w:b/>
        </w:rPr>
      </w:pPr>
      <w:r w:rsidRPr="00317E80">
        <w:rPr>
          <w:b/>
        </w:rPr>
        <w:t>DA ACESSIBILIDADE AOS SERVIÇOS DE TRAN</w:t>
      </w:r>
      <w:r w:rsidR="00317E80" w:rsidRPr="00317E80">
        <w:rPr>
          <w:b/>
        </w:rPr>
        <w:t>SPORTES COLETIVOS</w:t>
      </w:r>
    </w:p>
    <w:p w:rsidR="001611A8" w:rsidRPr="00317E80" w:rsidRDefault="001611A8" w:rsidP="00317E80">
      <w:pPr>
        <w:jc w:val="center"/>
        <w:rPr>
          <w:b/>
        </w:rPr>
      </w:pPr>
      <w:r w:rsidRPr="00317E80">
        <w:rPr>
          <w:b/>
        </w:rPr>
        <w:t>Seção I</w:t>
      </w:r>
    </w:p>
    <w:p w:rsidR="001611A8" w:rsidRPr="00317E80" w:rsidRDefault="001611A8" w:rsidP="00317E80">
      <w:pPr>
        <w:jc w:val="center"/>
        <w:rPr>
          <w:b/>
        </w:rPr>
      </w:pPr>
      <w:r w:rsidRPr="00317E80">
        <w:rPr>
          <w:b/>
        </w:rPr>
        <w:t>Das Condições Gerais</w:t>
      </w:r>
    </w:p>
    <w:p w:rsidR="001611A8" w:rsidRDefault="001611A8" w:rsidP="001611A8">
      <w:pPr>
        <w:jc w:val="both"/>
      </w:pPr>
      <w:r>
        <w:t xml:space="preserve">Art. 31.  Para os fins de acessibilidade aos serviços de transporte coletivo terrestre, </w:t>
      </w:r>
      <w:proofErr w:type="spellStart"/>
      <w:r>
        <w:t>aquaviário</w:t>
      </w:r>
      <w:proofErr w:type="spellEnd"/>
      <w:r>
        <w:t xml:space="preserve"> e aéreo, </w:t>
      </w:r>
      <w:proofErr w:type="gramStart"/>
      <w:r>
        <w:t>considera-se</w:t>
      </w:r>
      <w:proofErr w:type="gramEnd"/>
      <w:r>
        <w:t xml:space="preserve"> como integrantes desses serviços os veículos, terminais, estações, pontos de parada, vias principais, acessos e operação.</w:t>
      </w:r>
    </w:p>
    <w:p w:rsidR="001611A8" w:rsidRDefault="001611A8" w:rsidP="001611A8">
      <w:pPr>
        <w:jc w:val="both"/>
      </w:pPr>
      <w:r>
        <w:t>Art. 32. Os serviços de transporte coletivo terrestre são:</w:t>
      </w:r>
    </w:p>
    <w:p w:rsidR="001611A8" w:rsidRDefault="001611A8" w:rsidP="001611A8">
      <w:pPr>
        <w:jc w:val="both"/>
      </w:pPr>
      <w:r>
        <w:t>I - transporte rodoviário, classificado em urbano, metropolitano, intermunicipal e interestadual;</w:t>
      </w:r>
    </w:p>
    <w:p w:rsidR="001611A8" w:rsidRDefault="001611A8" w:rsidP="001611A8">
      <w:pPr>
        <w:jc w:val="both"/>
      </w:pPr>
      <w:r>
        <w:t xml:space="preserve">II - transporte </w:t>
      </w:r>
      <w:proofErr w:type="spellStart"/>
      <w:r>
        <w:t>metroferroviário</w:t>
      </w:r>
      <w:proofErr w:type="spellEnd"/>
      <w:r>
        <w:t xml:space="preserve">, classificado em urbano e metropolitano; </w:t>
      </w:r>
      <w:proofErr w:type="gramStart"/>
      <w:r>
        <w:t>e</w:t>
      </w:r>
      <w:proofErr w:type="gramEnd"/>
    </w:p>
    <w:p w:rsidR="001611A8" w:rsidRDefault="001611A8" w:rsidP="001611A8">
      <w:pPr>
        <w:jc w:val="both"/>
      </w:pPr>
      <w:r>
        <w:t>III - transporte ferroviário, classificado em intermunicipal e interestadual.</w:t>
      </w:r>
    </w:p>
    <w:p w:rsidR="001611A8" w:rsidRDefault="001611A8" w:rsidP="001611A8">
      <w:pPr>
        <w:jc w:val="both"/>
      </w:pPr>
      <w:r>
        <w:t>Art. 33.  As instâncias públicas responsáveis pela concessão e permissão dos serviços de transporte coletivo são:</w:t>
      </w:r>
    </w:p>
    <w:p w:rsidR="001611A8" w:rsidRDefault="001611A8" w:rsidP="001611A8">
      <w:pPr>
        <w:jc w:val="both"/>
      </w:pPr>
      <w:r>
        <w:t>I - governo municipal, responsável pelo transporte coletivo municipal;</w:t>
      </w:r>
    </w:p>
    <w:p w:rsidR="001611A8" w:rsidRDefault="001611A8" w:rsidP="001611A8">
      <w:pPr>
        <w:jc w:val="both"/>
      </w:pPr>
      <w:r>
        <w:t>II - governo estadual, responsável pelo transporte coletivo metropolitano e intermunicipal;</w:t>
      </w:r>
    </w:p>
    <w:p w:rsidR="001611A8" w:rsidRDefault="001611A8" w:rsidP="001611A8">
      <w:pPr>
        <w:jc w:val="both"/>
      </w:pPr>
      <w:r>
        <w:t xml:space="preserve">III - governo do Distrito Federal, responsável pelo transporte coletivo do Distrito Federal; </w:t>
      </w:r>
      <w:proofErr w:type="gramStart"/>
      <w:r>
        <w:t>e</w:t>
      </w:r>
      <w:proofErr w:type="gramEnd"/>
    </w:p>
    <w:p w:rsidR="001611A8" w:rsidRDefault="001611A8" w:rsidP="001611A8">
      <w:pPr>
        <w:jc w:val="both"/>
      </w:pPr>
      <w:r>
        <w:t>IV - governo federal, responsável pelo transporte coletivo interestadual e internacional.</w:t>
      </w:r>
    </w:p>
    <w:p w:rsidR="001611A8" w:rsidRDefault="001611A8" w:rsidP="001611A8">
      <w:pPr>
        <w:jc w:val="both"/>
      </w:pPr>
      <w:r>
        <w:t>Art. 34.  Os sistemas de transporte coletivo são considerados acessíveis quando todos os seus elementos são concebidos, organizados, implantados e adaptados segundo o conceito de desenho universal, garantindo o uso pleno com segurança e autonomia por todas as pessoas.</w:t>
      </w:r>
    </w:p>
    <w:p w:rsidR="001611A8" w:rsidRDefault="001611A8" w:rsidP="001611A8">
      <w:pPr>
        <w:jc w:val="both"/>
      </w:pPr>
      <w:r>
        <w:t xml:space="preserve">Parágrafo único.  A </w:t>
      </w:r>
      <w:proofErr w:type="spellStart"/>
      <w:proofErr w:type="gramStart"/>
      <w:r>
        <w:t>infra-estrutura</w:t>
      </w:r>
      <w:proofErr w:type="spellEnd"/>
      <w:proofErr w:type="gramEnd"/>
      <w:r>
        <w:t xml:space="preserve"> de transporte coletivo a ser implantada a partir da publicação deste Decreto deverá ser acessível e estar disponível para ser operada de forma a garantir o seu uso por pessoas portadoras de deficiência ou com mobilidade reduzida.</w:t>
      </w:r>
    </w:p>
    <w:p w:rsidR="001611A8" w:rsidRDefault="001611A8" w:rsidP="001611A8">
      <w:pPr>
        <w:jc w:val="both"/>
      </w:pPr>
      <w:r>
        <w:t>Art. 35.  Os responsáveis pelos terminais, estações, pontos de parada e os veículos, no âmbito de suas competências, assegurarão espaços para atendimento, assentos preferenciais e meios de acesso devidamente sinalizados para o uso das pessoas portadoras de deficiência ou com mobilidade reduzida.</w:t>
      </w:r>
    </w:p>
    <w:p w:rsidR="001611A8" w:rsidRDefault="001611A8" w:rsidP="001611A8">
      <w:pPr>
        <w:jc w:val="both"/>
      </w:pPr>
      <w:r>
        <w:t>Art. 36.  As empresas concessionárias e permissionárias e as instâncias públicas responsáveis pela gestão dos serviços de transportes coletivos, no âmbito de suas competências, deverão garantir a implantação das providências necessárias na operação, nos terminais, nas estações, nos pontos de parada e nas vias de acesso, de forma a assegurar as condições previstas no art. 34 deste Decreto.</w:t>
      </w:r>
    </w:p>
    <w:p w:rsidR="001611A8" w:rsidRDefault="001611A8" w:rsidP="001611A8">
      <w:pPr>
        <w:jc w:val="both"/>
      </w:pPr>
      <w:r>
        <w:lastRenderedPageBreak/>
        <w:t xml:space="preserve"> Parágrafo único.  As empresas concessionárias e permissionárias e as instâncias públicas responsáveis pela gestão dos serviços de transportes coletivos, no âmbito de suas competências, deverão autorizar a colocação do "Símbolo Internacional de Acesso" após certificar a acessibilidade do sistema de transporte.</w:t>
      </w:r>
    </w:p>
    <w:p w:rsidR="001611A8" w:rsidRDefault="001611A8" w:rsidP="001611A8">
      <w:pPr>
        <w:jc w:val="both"/>
      </w:pPr>
      <w:r>
        <w:t xml:space="preserve">Art. 37.  Cabe às empresas concessionárias e permissionárias e as instâncias públicas responsáveis pela gestão dos serviços de transportes coletivos </w:t>
      </w:r>
      <w:proofErr w:type="gramStart"/>
      <w:r>
        <w:t>assegurar</w:t>
      </w:r>
      <w:proofErr w:type="gramEnd"/>
      <w:r>
        <w:t xml:space="preserve"> a qualificação dos profissionais que trabalham nesses serviços, para que prestem atendimento prioritário às pessoas portadoras de deficiência ou com mobilidade reduzida.</w:t>
      </w:r>
    </w:p>
    <w:p w:rsidR="001611A8" w:rsidRPr="001611A8" w:rsidRDefault="001611A8" w:rsidP="00317E80">
      <w:pPr>
        <w:jc w:val="center"/>
        <w:rPr>
          <w:b/>
        </w:rPr>
      </w:pPr>
      <w:r w:rsidRPr="001611A8">
        <w:rPr>
          <w:b/>
        </w:rPr>
        <w:t>Seção II</w:t>
      </w:r>
    </w:p>
    <w:p w:rsidR="001611A8" w:rsidRPr="001611A8" w:rsidRDefault="001611A8" w:rsidP="00317E80">
      <w:pPr>
        <w:jc w:val="center"/>
        <w:rPr>
          <w:b/>
        </w:rPr>
      </w:pPr>
      <w:r w:rsidRPr="001611A8">
        <w:rPr>
          <w:b/>
        </w:rPr>
        <w:t>Da Acessibilidade no Transporte Coletivo Rodoviário</w:t>
      </w:r>
    </w:p>
    <w:p w:rsidR="001611A8" w:rsidRDefault="001611A8" w:rsidP="001611A8">
      <w:pPr>
        <w:jc w:val="both"/>
      </w:pPr>
      <w:r>
        <w:t>Art. 38.  No prazo de até vinte e quatro meses a contar da data de edição das normas técnicas referidas no § 1o, todos os modelos e marcas de veículos de transporte coletivo rodoviário para utilização no País serão fabricados acessíveis e estarão disponíveis para integrar a frota operante, de forma a garantir o seu uso por pessoas portadoras de deficiência ou com mobilidade reduzida.</w:t>
      </w:r>
    </w:p>
    <w:p w:rsidR="001611A8" w:rsidRDefault="001611A8" w:rsidP="001611A8">
      <w:pPr>
        <w:jc w:val="both"/>
      </w:pPr>
      <w:r>
        <w:t>§ 1o</w:t>
      </w:r>
      <w:proofErr w:type="gramStart"/>
      <w:r>
        <w:t xml:space="preserve">  </w:t>
      </w:r>
      <w:proofErr w:type="gramEnd"/>
      <w:r>
        <w:t>As normas técnicas para fabricação dos veículos e dos equipamentos de transporte coletivo rodoviário, de forma a torná-los acessíveis, serão elaboradas pelas instituições e entidades que compõem o Sistema Nacional de Metrologia, Normalização e Qualidade Industrial, e estarão disponíveis no prazo de até doze meses a contar da data da publicação deste Decreto.</w:t>
      </w:r>
    </w:p>
    <w:p w:rsidR="001611A8" w:rsidRDefault="001611A8" w:rsidP="001611A8">
      <w:pPr>
        <w:jc w:val="both"/>
      </w:pPr>
      <w:r>
        <w:t>§ 2o</w:t>
      </w:r>
      <w:proofErr w:type="gramStart"/>
      <w:r>
        <w:t xml:space="preserve">  </w:t>
      </w:r>
      <w:proofErr w:type="gramEnd"/>
      <w:r>
        <w:t>A substituição da frota operante atual por veículos acessíveis, a ser feita pelas empresas concessionárias e permissionárias de transporte coletivo rodoviário, dar-se-á de forma gradativa, conforme o prazo previsto nos contratos de concessão e permissão deste serviço.</w:t>
      </w:r>
    </w:p>
    <w:p w:rsidR="001611A8" w:rsidRDefault="001611A8" w:rsidP="001611A8">
      <w:pPr>
        <w:jc w:val="both"/>
      </w:pPr>
      <w:r>
        <w:t>§ 3o</w:t>
      </w:r>
      <w:proofErr w:type="gramStart"/>
      <w:r>
        <w:t xml:space="preserve">  </w:t>
      </w:r>
      <w:proofErr w:type="gramEnd"/>
      <w:r>
        <w:t xml:space="preserve">A frota de veículos de transporte coletivo rodoviário e a </w:t>
      </w:r>
      <w:proofErr w:type="spellStart"/>
      <w:r>
        <w:t>infra-estrutura</w:t>
      </w:r>
      <w:proofErr w:type="spellEnd"/>
      <w:r>
        <w:t xml:space="preserve"> dos serviços deste transporte deverão estar totalmente acessíveis no prazo máximo de cento e vinte meses a contar da data de publicação deste Decreto.</w:t>
      </w:r>
    </w:p>
    <w:p w:rsidR="001611A8" w:rsidRDefault="001611A8" w:rsidP="001611A8">
      <w:pPr>
        <w:jc w:val="both"/>
      </w:pPr>
      <w:r>
        <w:t>§ 4o</w:t>
      </w:r>
      <w:proofErr w:type="gramStart"/>
      <w:r>
        <w:t xml:space="preserve">  </w:t>
      </w:r>
      <w:proofErr w:type="gramEnd"/>
      <w:r>
        <w:t>Os serviços de transporte coletivo rodoviário urbano devem priorizar o embarque e desembarque dos usuários em nível em, pelo menos, um dos acessos do veículo.</w:t>
      </w:r>
    </w:p>
    <w:p w:rsidR="001611A8" w:rsidRDefault="001611A8" w:rsidP="001611A8">
      <w:pPr>
        <w:jc w:val="both"/>
      </w:pPr>
      <w:r>
        <w:t xml:space="preserve">Art. 39.  No prazo de até vinte e quatro meses a contar da data de </w:t>
      </w:r>
      <w:proofErr w:type="gramStart"/>
      <w:r>
        <w:t>implementação</w:t>
      </w:r>
      <w:proofErr w:type="gramEnd"/>
      <w:r>
        <w:t xml:space="preserve"> dos programas de avaliação de conformidade descritos no § 3o, as empresas concessionárias e permissionárias dos serviços de transporte coletivo rodoviário deverão garantir a acessibilidade da frota de veículos em circulação, inclusive de seus equipamentos.</w:t>
      </w:r>
    </w:p>
    <w:p w:rsidR="001611A8" w:rsidRDefault="001611A8" w:rsidP="001611A8">
      <w:pPr>
        <w:jc w:val="both"/>
      </w:pPr>
      <w:r>
        <w:t>§ 1o</w:t>
      </w:r>
      <w:proofErr w:type="gramStart"/>
      <w:r>
        <w:t xml:space="preserve">  </w:t>
      </w:r>
      <w:proofErr w:type="gramEnd"/>
      <w:r>
        <w:t>As normas técnicas para adaptação dos veículos e dos equipamentos de transporte coletivo rodoviário em circulação, de forma a torná-los acessíveis, serão elaboradas pelas instituições e entidades que compõem o Sistema Nacional de Metrologia, Normalização e Qualidade Industrial, e estarão disponíveis no prazo de até doze meses a contar da data da publicação deste Decreto.</w:t>
      </w:r>
    </w:p>
    <w:p w:rsidR="001611A8" w:rsidRDefault="001611A8" w:rsidP="001611A8">
      <w:pPr>
        <w:jc w:val="both"/>
      </w:pPr>
      <w:r>
        <w:t>§ 2o</w:t>
      </w:r>
      <w:proofErr w:type="gramStart"/>
      <w:r>
        <w:t xml:space="preserve">  </w:t>
      </w:r>
      <w:proofErr w:type="gramEnd"/>
      <w:r>
        <w:t>Caberá ao Instituto Nacional de Metrologia, Normalização e Qualidade Industrial - INMETRO, quando da elaboração das normas técnicas para a adaptação dos veículos, especificar dentre esses veículos que estão em operação quais serão adaptados, em função das restrições previstas no art. 98 da Lei no 9.503, de 1997.</w:t>
      </w:r>
    </w:p>
    <w:p w:rsidR="001611A8" w:rsidRDefault="001611A8" w:rsidP="001611A8">
      <w:pPr>
        <w:jc w:val="both"/>
      </w:pPr>
      <w:r>
        <w:t>§ 3o</w:t>
      </w:r>
      <w:proofErr w:type="gramStart"/>
      <w:r>
        <w:t xml:space="preserve">  </w:t>
      </w:r>
      <w:proofErr w:type="gramEnd"/>
      <w:r>
        <w:t>As adaptações dos veículos em operação nos serviços de transporte coletivo rodoviário, bem como os procedimentos e equipamentos a serem utilizados nestas adaptações, estarão sujeitas a programas de avaliação de conformidade desenvolvidos e implementados pelo Instituto Nacional de Metrologia, Normalização e Qualidade Industrial - INMETRO, a partir de orientações normativas elaboradas no âmbito da ABNT.</w:t>
      </w:r>
    </w:p>
    <w:p w:rsidR="009008A4" w:rsidRDefault="009008A4" w:rsidP="00317E80">
      <w:pPr>
        <w:jc w:val="center"/>
        <w:rPr>
          <w:b/>
        </w:rPr>
      </w:pPr>
    </w:p>
    <w:p w:rsidR="009008A4" w:rsidRDefault="009008A4" w:rsidP="00317E80">
      <w:pPr>
        <w:jc w:val="center"/>
        <w:rPr>
          <w:b/>
        </w:rPr>
      </w:pPr>
    </w:p>
    <w:p w:rsidR="009008A4" w:rsidRDefault="009008A4" w:rsidP="00317E80">
      <w:pPr>
        <w:jc w:val="center"/>
        <w:rPr>
          <w:b/>
        </w:rPr>
      </w:pPr>
    </w:p>
    <w:p w:rsidR="001611A8" w:rsidRPr="001611A8" w:rsidRDefault="001611A8" w:rsidP="00317E80">
      <w:pPr>
        <w:jc w:val="center"/>
        <w:rPr>
          <w:b/>
        </w:rPr>
      </w:pPr>
      <w:bookmarkStart w:id="0" w:name="_GoBack"/>
      <w:bookmarkEnd w:id="0"/>
      <w:r w:rsidRPr="001611A8">
        <w:rPr>
          <w:b/>
        </w:rPr>
        <w:lastRenderedPageBreak/>
        <w:t>Seção III</w:t>
      </w:r>
    </w:p>
    <w:p w:rsidR="001611A8" w:rsidRPr="001611A8" w:rsidRDefault="001611A8" w:rsidP="00317E80">
      <w:pPr>
        <w:jc w:val="center"/>
        <w:rPr>
          <w:b/>
        </w:rPr>
      </w:pPr>
      <w:r w:rsidRPr="001611A8">
        <w:rPr>
          <w:b/>
        </w:rPr>
        <w:t xml:space="preserve">Da Acessibilidade no Transporte Coletivo </w:t>
      </w:r>
      <w:proofErr w:type="spellStart"/>
      <w:r>
        <w:rPr>
          <w:b/>
        </w:rPr>
        <w:t>Aquaviário</w:t>
      </w:r>
      <w:proofErr w:type="spellEnd"/>
    </w:p>
    <w:p w:rsidR="001611A8" w:rsidRDefault="001611A8" w:rsidP="001611A8">
      <w:pPr>
        <w:jc w:val="both"/>
      </w:pPr>
      <w:r>
        <w:t xml:space="preserve">Art. 40.  No prazo de até trinta e seis meses a contar da data de edição das normas técnicas referidas no § 1o, todos os modelos e marcas de veículos de transporte coletivo </w:t>
      </w:r>
      <w:proofErr w:type="spellStart"/>
      <w:r>
        <w:t>aquaviário</w:t>
      </w:r>
      <w:proofErr w:type="spellEnd"/>
      <w:r>
        <w:t xml:space="preserve"> serão fabricados acessíveis e estarão disponíveis para integrar a frota operante, de forma a garantir o seu uso por pessoas portadoras de deficiência ou com mobilidade reduzida.</w:t>
      </w:r>
    </w:p>
    <w:p w:rsidR="001611A8" w:rsidRDefault="001611A8" w:rsidP="001611A8">
      <w:pPr>
        <w:jc w:val="both"/>
      </w:pPr>
      <w:r>
        <w:t>§ 1o</w:t>
      </w:r>
      <w:proofErr w:type="gramStart"/>
      <w:r>
        <w:t xml:space="preserve">  </w:t>
      </w:r>
      <w:proofErr w:type="gramEnd"/>
      <w:r>
        <w:t xml:space="preserve">As normas técnicas para fabricação dos veículos e dos equipamentos de transporte coletivo </w:t>
      </w:r>
      <w:proofErr w:type="spellStart"/>
      <w:r>
        <w:t>aquaviário</w:t>
      </w:r>
      <w:proofErr w:type="spellEnd"/>
      <w:r>
        <w:t xml:space="preserve"> acessíveis, a serem elaboradas pelas instituições e entidades que compõem o Sistema Nacional de Metrologia, Normalização e Qualidade Industrial, estarão disponíveis no prazo de até vinte e quatro meses a contar da data da publicação deste Decreto.</w:t>
      </w:r>
    </w:p>
    <w:p w:rsidR="001611A8" w:rsidRDefault="001611A8" w:rsidP="001611A8">
      <w:pPr>
        <w:jc w:val="both"/>
      </w:pPr>
      <w:r>
        <w:t>§ 2o</w:t>
      </w:r>
      <w:proofErr w:type="gramStart"/>
      <w:r>
        <w:t xml:space="preserve">  </w:t>
      </w:r>
      <w:proofErr w:type="gramEnd"/>
      <w:r>
        <w:t xml:space="preserve">As adequações na </w:t>
      </w:r>
      <w:proofErr w:type="spellStart"/>
      <w:r>
        <w:t>infra-estrutura</w:t>
      </w:r>
      <w:proofErr w:type="spellEnd"/>
      <w:r>
        <w:t xml:space="preserve"> dos serviços desta modalidade de transporte deverão atender a critérios necessários para proporcionar as condições de acessibilidade do sistema de transporte </w:t>
      </w:r>
      <w:proofErr w:type="spellStart"/>
      <w:r>
        <w:t>aquaviário</w:t>
      </w:r>
      <w:proofErr w:type="spellEnd"/>
      <w:r>
        <w:t>.</w:t>
      </w:r>
    </w:p>
    <w:p w:rsidR="001611A8" w:rsidRDefault="001611A8" w:rsidP="001611A8">
      <w:pPr>
        <w:jc w:val="both"/>
      </w:pPr>
      <w:r>
        <w:t xml:space="preserve">Art. 41.  No prazo de até </w:t>
      </w:r>
      <w:proofErr w:type="spellStart"/>
      <w:r>
        <w:t>cinqüenta</w:t>
      </w:r>
      <w:proofErr w:type="spellEnd"/>
      <w:r>
        <w:t xml:space="preserve"> e quatro meses a contar da data de </w:t>
      </w:r>
      <w:proofErr w:type="gramStart"/>
      <w:r>
        <w:t>implementação</w:t>
      </w:r>
      <w:proofErr w:type="gramEnd"/>
      <w:r>
        <w:t xml:space="preserve"> dos programas de avaliação de conformidade descritos no § 2o, as empresas concessionárias e permissionárias dos serviços de transporte coletivo </w:t>
      </w:r>
      <w:proofErr w:type="spellStart"/>
      <w:r>
        <w:t>aquaviário</w:t>
      </w:r>
      <w:proofErr w:type="spellEnd"/>
      <w:r>
        <w:t>, deverão garantir a acessibilidade da frota de veículos em circulação, inclusive de seus equipamentos.</w:t>
      </w:r>
    </w:p>
    <w:p w:rsidR="001611A8" w:rsidRDefault="001611A8" w:rsidP="001611A8">
      <w:pPr>
        <w:jc w:val="both"/>
      </w:pPr>
      <w:r>
        <w:t>§ 1o</w:t>
      </w:r>
      <w:proofErr w:type="gramStart"/>
      <w:r>
        <w:t xml:space="preserve">  </w:t>
      </w:r>
      <w:proofErr w:type="gramEnd"/>
      <w:r>
        <w:t xml:space="preserve">As normas técnicas para adaptação dos veículos e dos equipamentos de transporte coletivo </w:t>
      </w:r>
      <w:proofErr w:type="spellStart"/>
      <w:r>
        <w:t>aquaviário</w:t>
      </w:r>
      <w:proofErr w:type="spellEnd"/>
      <w:r>
        <w:t xml:space="preserve"> em circulação, de forma a torná-los acessíveis, serão elaboradas pelas instituições e entidades que compõem o Sistema Nacional de Metrologia, Normalização e Qualidade Industrial, e estarão disponíveis no prazo de até trinta e seis meses a contar da data da publicação deste Decreto.</w:t>
      </w:r>
    </w:p>
    <w:p w:rsidR="001611A8" w:rsidRDefault="001611A8" w:rsidP="001611A8">
      <w:pPr>
        <w:jc w:val="both"/>
      </w:pPr>
      <w:r>
        <w:t>§ 2o</w:t>
      </w:r>
      <w:proofErr w:type="gramStart"/>
      <w:r>
        <w:t xml:space="preserve">  </w:t>
      </w:r>
      <w:proofErr w:type="gramEnd"/>
      <w:r>
        <w:t xml:space="preserve">As adaptações dos veículos em operação nos serviços de transporte coletivo </w:t>
      </w:r>
      <w:proofErr w:type="spellStart"/>
      <w:r>
        <w:t>aquaviário</w:t>
      </w:r>
      <w:proofErr w:type="spellEnd"/>
      <w:r>
        <w:t>, bem como os procedimentos e equipamentos a serem utilizados nestas adaptações, estarão sujeitas a programas de avaliação de conformidade desenvolvidos e implementados pelo INMETRO, a partir de orientações normativa</w:t>
      </w:r>
      <w:r w:rsidR="00317E80">
        <w:t>s elaboradas no âmbito da ABNT.</w:t>
      </w:r>
    </w:p>
    <w:p w:rsidR="001611A8" w:rsidRPr="001611A8" w:rsidRDefault="001611A8" w:rsidP="00317E80">
      <w:pPr>
        <w:jc w:val="center"/>
        <w:rPr>
          <w:b/>
        </w:rPr>
      </w:pPr>
      <w:r w:rsidRPr="001611A8">
        <w:rPr>
          <w:b/>
        </w:rPr>
        <w:t>Seção IV</w:t>
      </w:r>
    </w:p>
    <w:p w:rsidR="001611A8" w:rsidRPr="001611A8" w:rsidRDefault="001611A8" w:rsidP="00317E80">
      <w:pPr>
        <w:jc w:val="center"/>
        <w:rPr>
          <w:b/>
        </w:rPr>
      </w:pPr>
      <w:r w:rsidRPr="001611A8">
        <w:rPr>
          <w:b/>
        </w:rPr>
        <w:t>Da Acessibilidade no Transporte Coletivo</w:t>
      </w:r>
      <w:r>
        <w:rPr>
          <w:b/>
        </w:rPr>
        <w:t xml:space="preserve"> </w:t>
      </w:r>
      <w:proofErr w:type="spellStart"/>
      <w:r>
        <w:rPr>
          <w:b/>
        </w:rPr>
        <w:t>Metroferroviário</w:t>
      </w:r>
      <w:proofErr w:type="spellEnd"/>
      <w:r>
        <w:rPr>
          <w:b/>
        </w:rPr>
        <w:t xml:space="preserve"> e Ferroviário</w:t>
      </w:r>
    </w:p>
    <w:p w:rsidR="001611A8" w:rsidRDefault="001611A8" w:rsidP="001611A8">
      <w:pPr>
        <w:jc w:val="both"/>
      </w:pPr>
      <w:r>
        <w:t xml:space="preserve">Art. 42.  A frota de veículos de transporte coletivo </w:t>
      </w:r>
      <w:proofErr w:type="spellStart"/>
      <w:r>
        <w:t>metroferroviário</w:t>
      </w:r>
      <w:proofErr w:type="spellEnd"/>
      <w:r>
        <w:t xml:space="preserve"> e ferroviário, assim como a </w:t>
      </w:r>
      <w:proofErr w:type="spellStart"/>
      <w:proofErr w:type="gramStart"/>
      <w:r>
        <w:t>infra-estrutura</w:t>
      </w:r>
      <w:proofErr w:type="spellEnd"/>
      <w:proofErr w:type="gramEnd"/>
      <w:r>
        <w:t xml:space="preserve"> dos serviços deste transporte deverão estar totalmente acessíveis no prazo máximo de cento e vinte meses a contar da data de publicação deste Decreto.</w:t>
      </w:r>
    </w:p>
    <w:p w:rsidR="001611A8" w:rsidRDefault="001611A8" w:rsidP="001611A8">
      <w:pPr>
        <w:jc w:val="both"/>
      </w:pPr>
      <w:r>
        <w:t>§ 1o</w:t>
      </w:r>
      <w:proofErr w:type="gramStart"/>
      <w:r>
        <w:t xml:space="preserve">  </w:t>
      </w:r>
      <w:proofErr w:type="gramEnd"/>
      <w:r>
        <w:t xml:space="preserve">A acessibilidade nos serviços de transporte coletivo </w:t>
      </w:r>
      <w:proofErr w:type="spellStart"/>
      <w:r>
        <w:t>metroferroviário</w:t>
      </w:r>
      <w:proofErr w:type="spellEnd"/>
      <w:r>
        <w:t xml:space="preserve"> e ferroviário obedecerá ao disposto nas normas técnicas de acessibilidade da ABNT.</w:t>
      </w:r>
    </w:p>
    <w:p w:rsidR="001611A8" w:rsidRDefault="001611A8" w:rsidP="001611A8">
      <w:pPr>
        <w:jc w:val="both"/>
      </w:pPr>
      <w:r>
        <w:t>§ 2o</w:t>
      </w:r>
      <w:proofErr w:type="gramStart"/>
      <w:r>
        <w:t xml:space="preserve">  </w:t>
      </w:r>
      <w:proofErr w:type="gramEnd"/>
      <w:r>
        <w:t xml:space="preserve">No prazo de até trinta e seis meses a contar da data da publicação deste Decreto, todos os modelos e marcas de veículos de transporte coletivo </w:t>
      </w:r>
      <w:proofErr w:type="spellStart"/>
      <w:r>
        <w:t>metroferroviário</w:t>
      </w:r>
      <w:proofErr w:type="spellEnd"/>
      <w:r>
        <w:t xml:space="preserve"> e ferroviário serão fabricados acessíveis e estarão disponíveis para integrar a frota operante, de forma a garantir o seu uso por pessoas portadoras de deficiência ou com mobilidade reduzida.</w:t>
      </w:r>
    </w:p>
    <w:p w:rsidR="001611A8" w:rsidRDefault="001611A8" w:rsidP="001611A8">
      <w:pPr>
        <w:jc w:val="both"/>
      </w:pPr>
      <w:r>
        <w:t xml:space="preserve">Art. 43.  Os serviços de transporte coletivo </w:t>
      </w:r>
      <w:proofErr w:type="spellStart"/>
      <w:r>
        <w:t>metroferroviário</w:t>
      </w:r>
      <w:proofErr w:type="spellEnd"/>
      <w:r>
        <w:t xml:space="preserve"> e </w:t>
      </w:r>
      <w:proofErr w:type="gramStart"/>
      <w:r>
        <w:t>ferroviário existentes</w:t>
      </w:r>
      <w:proofErr w:type="gramEnd"/>
      <w:r>
        <w:t xml:space="preserve"> deverão estar totalmente acessíveis no prazo máximo de cento e vinte meses a contar da data de publicação deste Decreto.</w:t>
      </w:r>
    </w:p>
    <w:p w:rsidR="001611A8" w:rsidRDefault="001611A8" w:rsidP="001611A8">
      <w:pPr>
        <w:jc w:val="both"/>
      </w:pPr>
      <w:r>
        <w:t>§ 1o</w:t>
      </w:r>
      <w:proofErr w:type="gramStart"/>
      <w:r>
        <w:t xml:space="preserve">  </w:t>
      </w:r>
      <w:proofErr w:type="gramEnd"/>
      <w:r>
        <w:t xml:space="preserve">As empresas concessionárias e permissionárias dos serviços de transporte coletivo </w:t>
      </w:r>
      <w:proofErr w:type="spellStart"/>
      <w:r>
        <w:t>metroferroviário</w:t>
      </w:r>
      <w:proofErr w:type="spellEnd"/>
      <w:r>
        <w:t xml:space="preserve"> e ferroviário deverão apresentar plano de adaptação dos sistemas existentes, prevendo ações saneadoras de, no mínimo, oito por cento ao ano, sobre os elementos não acessíveis que compõem o sistema.</w:t>
      </w:r>
    </w:p>
    <w:p w:rsidR="001611A8" w:rsidRDefault="001611A8" w:rsidP="001611A8">
      <w:pPr>
        <w:jc w:val="both"/>
      </w:pPr>
      <w:r>
        <w:lastRenderedPageBreak/>
        <w:t>§ 2o</w:t>
      </w:r>
      <w:proofErr w:type="gramStart"/>
      <w:r>
        <w:t xml:space="preserve">  </w:t>
      </w:r>
      <w:proofErr w:type="gramEnd"/>
      <w:r>
        <w:t>O plano de que trata o § 1o deve ser apresentado em até seis meses a contar da data de publicação deste Decreto.</w:t>
      </w:r>
    </w:p>
    <w:p w:rsidR="001611A8" w:rsidRPr="001611A8" w:rsidRDefault="001611A8" w:rsidP="00317E80">
      <w:pPr>
        <w:jc w:val="center"/>
        <w:rPr>
          <w:b/>
        </w:rPr>
      </w:pPr>
      <w:r w:rsidRPr="001611A8">
        <w:rPr>
          <w:b/>
        </w:rPr>
        <w:t>Seção V</w:t>
      </w:r>
    </w:p>
    <w:p w:rsidR="001611A8" w:rsidRPr="001611A8" w:rsidRDefault="001611A8" w:rsidP="00317E80">
      <w:pPr>
        <w:jc w:val="center"/>
        <w:rPr>
          <w:b/>
        </w:rPr>
      </w:pPr>
      <w:r w:rsidRPr="001611A8">
        <w:rPr>
          <w:b/>
        </w:rPr>
        <w:t>Da Acessibilida</w:t>
      </w:r>
      <w:r>
        <w:rPr>
          <w:b/>
        </w:rPr>
        <w:t>de no Transporte Coletivo Aéreo</w:t>
      </w:r>
    </w:p>
    <w:p w:rsidR="001611A8" w:rsidRDefault="001611A8" w:rsidP="001611A8">
      <w:pPr>
        <w:jc w:val="both"/>
      </w:pPr>
      <w:r>
        <w:t>Art. 44.  No prazo de até trinta e seis meses, a contar da data da publicação deste Decreto, os serviços de transporte coletivo aéreo e os equipamentos de acesso às aeronaves estarão acessíveis e disponíveis para serem operados de forma a garantir o seu uso por pessoas portadoras de deficiência ou com mobilidade reduzida.</w:t>
      </w:r>
    </w:p>
    <w:p w:rsidR="001611A8" w:rsidRDefault="001611A8" w:rsidP="001611A8">
      <w:pPr>
        <w:jc w:val="both"/>
      </w:pPr>
      <w:r>
        <w:t>Parágrafo único.  A acessibilidade nos serviços de transporte coletivo aéreo obedecerá ao disposto na Norma de Serviço da Instrução da Aviação Civil NOSER/IAC - 2508-0796, de 1o de novembro de 1995, expedida pelo Departamento de Aviação Civil do Comando da Aeronáutica, e nas normas técnicas de acessibilidade da ABNT.</w:t>
      </w:r>
    </w:p>
    <w:p w:rsidR="001611A8" w:rsidRPr="001611A8" w:rsidRDefault="001611A8" w:rsidP="00317E80">
      <w:pPr>
        <w:jc w:val="center"/>
        <w:rPr>
          <w:b/>
        </w:rPr>
      </w:pPr>
      <w:proofErr w:type="gramStart"/>
      <w:r w:rsidRPr="001611A8">
        <w:rPr>
          <w:b/>
        </w:rPr>
        <w:t>Seção VI</w:t>
      </w:r>
      <w:proofErr w:type="gramEnd"/>
    </w:p>
    <w:p w:rsidR="001611A8" w:rsidRPr="001611A8" w:rsidRDefault="001611A8" w:rsidP="00317E80">
      <w:pPr>
        <w:jc w:val="center"/>
        <w:rPr>
          <w:b/>
        </w:rPr>
      </w:pPr>
      <w:r>
        <w:rPr>
          <w:b/>
        </w:rPr>
        <w:t>Das Disposições Finais</w:t>
      </w:r>
    </w:p>
    <w:p w:rsidR="001611A8" w:rsidRDefault="001611A8" w:rsidP="001611A8">
      <w:pPr>
        <w:jc w:val="both"/>
      </w:pPr>
      <w:r>
        <w:t>Art. 45.  Caberá ao Poder Executivo, com base em estudos e pesquisas, verificar a viabilidade de redução ou isenção de tributo:</w:t>
      </w:r>
    </w:p>
    <w:p w:rsidR="001611A8" w:rsidRDefault="001611A8" w:rsidP="001611A8">
      <w:pPr>
        <w:jc w:val="both"/>
      </w:pPr>
      <w:r>
        <w:t xml:space="preserve">I - para importação de equipamentos que não sejam produzidos no País, necessários no processo de adequação do sistema de transporte coletivo, desde que não existam similares nacionais; </w:t>
      </w:r>
      <w:proofErr w:type="gramStart"/>
      <w:r>
        <w:t>e</w:t>
      </w:r>
      <w:proofErr w:type="gramEnd"/>
    </w:p>
    <w:p w:rsidR="001611A8" w:rsidRDefault="001611A8" w:rsidP="001611A8">
      <w:pPr>
        <w:jc w:val="both"/>
      </w:pPr>
      <w:r>
        <w:t>II - para fabricação ou aquisição de veículos ou equipamentos destinados aos sistemas de transporte coletivo.</w:t>
      </w:r>
    </w:p>
    <w:p w:rsidR="001611A8" w:rsidRDefault="001611A8" w:rsidP="001611A8">
      <w:pPr>
        <w:jc w:val="both"/>
      </w:pPr>
      <w:r>
        <w:t xml:space="preserve">Parágrafo único.  Na elaboração dos estudos e pesquisas a que se referem o caput, deve-se observar o disposto no art. 14 da Lei Complementar </w:t>
      </w:r>
      <w:proofErr w:type="gramStart"/>
      <w:r>
        <w:t>no 101</w:t>
      </w:r>
      <w:proofErr w:type="gramEnd"/>
      <w:r>
        <w:t>, de 4 de maio de 2000, sinalizando impacto orçamentário e financeiro da medida estudada.</w:t>
      </w:r>
    </w:p>
    <w:p w:rsidR="001611A8" w:rsidRDefault="001611A8" w:rsidP="001611A8">
      <w:pPr>
        <w:jc w:val="both"/>
      </w:pPr>
      <w:r>
        <w:t xml:space="preserve">Art. 46.  A fiscalização e a aplicação de multas aos sistemas de transportes coletivos, segundo disposto no art. 6o, inciso II, da Lei no 10.048, de 2000, </w:t>
      </w:r>
      <w:proofErr w:type="gramStart"/>
      <w:r>
        <w:t>cabe</w:t>
      </w:r>
      <w:proofErr w:type="gramEnd"/>
      <w:r>
        <w:t xml:space="preserve"> à União, aos Estados, Municípios e ao Distrito Federal, de acordo com suas competências.</w:t>
      </w:r>
    </w:p>
    <w:p w:rsidR="001611A8" w:rsidRPr="001611A8" w:rsidRDefault="001611A8" w:rsidP="00317E80">
      <w:pPr>
        <w:jc w:val="center"/>
        <w:rPr>
          <w:b/>
        </w:rPr>
      </w:pPr>
      <w:proofErr w:type="gramStart"/>
      <w:r w:rsidRPr="001611A8">
        <w:rPr>
          <w:b/>
        </w:rPr>
        <w:t>CAPÍTULO VI</w:t>
      </w:r>
      <w:proofErr w:type="gramEnd"/>
    </w:p>
    <w:p w:rsidR="001611A8" w:rsidRPr="00317E80" w:rsidRDefault="001611A8" w:rsidP="00317E80">
      <w:pPr>
        <w:jc w:val="center"/>
        <w:rPr>
          <w:b/>
        </w:rPr>
      </w:pPr>
      <w:r w:rsidRPr="001611A8">
        <w:rPr>
          <w:b/>
        </w:rPr>
        <w:t>DO ACES</w:t>
      </w:r>
      <w:r w:rsidR="00317E80">
        <w:rPr>
          <w:b/>
        </w:rPr>
        <w:t>SO À INFORMAÇÃO E À COMUNICAÇÃO</w:t>
      </w:r>
    </w:p>
    <w:p w:rsidR="001611A8" w:rsidRDefault="001611A8" w:rsidP="001611A8">
      <w:pPr>
        <w:jc w:val="both"/>
      </w:pPr>
      <w:r>
        <w:t>Art. 47.  No prazo de até doze meses a contar da data de publicação deste Decreto, será obrigatória a acessibilidade nos portais e sítios eletrônicos da administração pública na rede mundial de computadores (internet), para o uso das pessoas portadoras de deficiência visual, garantindo-lhes o pleno acesso às informações disponíveis.</w:t>
      </w:r>
    </w:p>
    <w:p w:rsidR="001611A8" w:rsidRDefault="001611A8" w:rsidP="001611A8">
      <w:pPr>
        <w:jc w:val="both"/>
      </w:pPr>
      <w:r>
        <w:t>§ 1o</w:t>
      </w:r>
      <w:proofErr w:type="gramStart"/>
      <w:r>
        <w:t xml:space="preserve">  </w:t>
      </w:r>
      <w:proofErr w:type="gramEnd"/>
      <w:r>
        <w:t>Nos portais e sítios de grande porte, desde que seja demonstrada a inviabilidade técnica de se concluir os procedimentos para alcançar integralmente a acessibilidade, o prazo definido no caput será estendido por igual período.</w:t>
      </w:r>
    </w:p>
    <w:p w:rsidR="001611A8" w:rsidRDefault="001611A8" w:rsidP="001611A8">
      <w:pPr>
        <w:jc w:val="both"/>
      </w:pPr>
      <w:r>
        <w:t>§ 2o</w:t>
      </w:r>
      <w:proofErr w:type="gramStart"/>
      <w:r>
        <w:t xml:space="preserve">  </w:t>
      </w:r>
      <w:proofErr w:type="gramEnd"/>
      <w:r>
        <w:t>Os sítios eletrônicos acessíveis às pessoas portadoras de deficiência conterão símbolo que represente a acessibilidade na rede mundial de computadores (internet), a ser adotado nas respectivas páginas de entrada.</w:t>
      </w:r>
    </w:p>
    <w:p w:rsidR="001611A8" w:rsidRDefault="001611A8" w:rsidP="001611A8">
      <w:pPr>
        <w:jc w:val="both"/>
      </w:pPr>
      <w:r>
        <w:t>§ 3o</w:t>
      </w:r>
      <w:proofErr w:type="gramStart"/>
      <w:r>
        <w:t xml:space="preserve">  </w:t>
      </w:r>
      <w:proofErr w:type="gramEnd"/>
      <w:r>
        <w:t xml:space="preserve">Os </w:t>
      </w:r>
      <w:proofErr w:type="spellStart"/>
      <w:r>
        <w:t>telecentros</w:t>
      </w:r>
      <w:proofErr w:type="spellEnd"/>
      <w:r>
        <w:t xml:space="preserve"> comunitários instalados ou custeados pelos Governos Federal, Estadual, Municipal ou do Distrito Federal devem possuir instalações plenamente acessíveis e, pelo menos, um computador com sistema de som instalado, para uso preferencial por pessoas portadoras de deficiência visual.</w:t>
      </w:r>
    </w:p>
    <w:p w:rsidR="001611A8" w:rsidRDefault="001611A8" w:rsidP="001611A8">
      <w:pPr>
        <w:jc w:val="both"/>
      </w:pPr>
      <w:r>
        <w:lastRenderedPageBreak/>
        <w:t>Art. 48.  Após doze meses da edição deste Decreto, a acessibilidade nos portais e sítios eletrônicos de interesse público na rede mundial de computadores (internet), deverá ser observada para obtenção do financiamento de que trata o inciso III do art. 2o.</w:t>
      </w:r>
    </w:p>
    <w:p w:rsidR="001611A8" w:rsidRDefault="001611A8" w:rsidP="001611A8">
      <w:pPr>
        <w:jc w:val="both"/>
      </w:pPr>
      <w:r>
        <w:t>Art. 49.  As empresas prestadoras de serviços de telecomunicações deverão garantir o pleno acesso às pessoas portadoras de deficiência auditiva, por meio das seguintes ações:</w:t>
      </w:r>
    </w:p>
    <w:p w:rsidR="001611A8" w:rsidRDefault="001611A8" w:rsidP="001611A8">
      <w:pPr>
        <w:jc w:val="both"/>
      </w:pPr>
      <w:r>
        <w:t>I - no Serviço Telefônico Fixo Comutado - STFC, disponível para uso do público em geral:</w:t>
      </w:r>
    </w:p>
    <w:p w:rsidR="001611A8" w:rsidRDefault="001611A8" w:rsidP="001611A8">
      <w:pPr>
        <w:jc w:val="both"/>
      </w:pPr>
      <w:r>
        <w:t>a) instalar, mediante solicitação, em âmbito nacional e em locais públicos, telefones de uso público adaptados para uso por pessoas portadoras de deficiência;</w:t>
      </w:r>
    </w:p>
    <w:p w:rsidR="001611A8" w:rsidRDefault="001611A8" w:rsidP="001611A8">
      <w:pPr>
        <w:jc w:val="both"/>
      </w:pPr>
      <w:r>
        <w:t>b) garantir a disponibilidade de instalação de telefones para uso por pessoas portadoras de deficiência auditiva para acessos individuais;</w:t>
      </w:r>
    </w:p>
    <w:p w:rsidR="001611A8" w:rsidRDefault="001611A8" w:rsidP="001611A8">
      <w:pPr>
        <w:jc w:val="both"/>
      </w:pPr>
      <w:r>
        <w:t xml:space="preserve">c) garantir a existência de centrais de intermediação de comunicação telefônica a serem utilizadas por pessoas portadoras de deficiência auditiva, que funcionem em tempo integral e atendam a todo o território nacional, inclusive com integração com o mesmo serviço oferecido pelas prestadoras de Serviço Móvel Pessoal; </w:t>
      </w:r>
      <w:proofErr w:type="gramStart"/>
      <w:r>
        <w:t>e</w:t>
      </w:r>
      <w:proofErr w:type="gramEnd"/>
    </w:p>
    <w:p w:rsidR="001611A8" w:rsidRDefault="001611A8" w:rsidP="001611A8">
      <w:pPr>
        <w:jc w:val="both"/>
      </w:pPr>
      <w:r>
        <w:t xml:space="preserve"> d) garantir que os telefones de uso público contenham dispositivos sonoros para a identificação das unidades existentes e consumidas dos cartões telefônicos, bem como demais informações exibidas no painel destes equipamentos;</w:t>
      </w:r>
    </w:p>
    <w:p w:rsidR="001611A8" w:rsidRDefault="001611A8" w:rsidP="001611A8">
      <w:pPr>
        <w:jc w:val="both"/>
      </w:pPr>
      <w:r>
        <w:t>II - no Serviço Móvel Celular ou Serviço Móvel Pessoal:</w:t>
      </w:r>
    </w:p>
    <w:p w:rsidR="001611A8" w:rsidRDefault="001611A8" w:rsidP="001611A8">
      <w:pPr>
        <w:jc w:val="both"/>
      </w:pPr>
      <w:r>
        <w:t xml:space="preserve">a) garantir a interoperabilidade nos serviços de telefonia móvel, para possibilitar o envio de mensagens de texto entre celulares de diferentes empresas; </w:t>
      </w:r>
      <w:proofErr w:type="gramStart"/>
      <w:r>
        <w:t>e</w:t>
      </w:r>
      <w:proofErr w:type="gramEnd"/>
    </w:p>
    <w:p w:rsidR="001611A8" w:rsidRDefault="001611A8" w:rsidP="001611A8">
      <w:pPr>
        <w:jc w:val="both"/>
      </w:pPr>
      <w:r>
        <w:t>b) garantir a existência de centrais de intermediação de comunicação telefônica a serem utilizadas por pessoas portadoras de deficiência auditiva, que funcionem em tempo integral e atendam a todo o território nacional, inclusive com integração com o mesmo serviço oferecido pelas prestadoras de Serviço Telefônico Fixo Comutado.</w:t>
      </w:r>
    </w:p>
    <w:p w:rsidR="001611A8" w:rsidRDefault="001611A8" w:rsidP="001611A8">
      <w:pPr>
        <w:jc w:val="both"/>
      </w:pPr>
      <w:r>
        <w:t>§ 1o</w:t>
      </w:r>
      <w:proofErr w:type="gramStart"/>
      <w:r>
        <w:t xml:space="preserve">  </w:t>
      </w:r>
      <w:proofErr w:type="gramEnd"/>
      <w:r>
        <w:t>Além das ações citadas no caput, deve-se considerar o estabelecido nos Planos Gerais de Metas de Universalização aprovados pelos Decretos nos 2.592, de 15 de maio de 1998, e 4.769, de 27 de junho de 2003, bem como o estabelecido pela Lei no 9.472, de 16 de julho de 1997.</w:t>
      </w:r>
    </w:p>
    <w:p w:rsidR="001611A8" w:rsidRDefault="001611A8" w:rsidP="001611A8">
      <w:pPr>
        <w:jc w:val="both"/>
      </w:pPr>
      <w:r>
        <w:t>§ 2o</w:t>
      </w:r>
      <w:proofErr w:type="gramStart"/>
      <w:r>
        <w:t xml:space="preserve">  </w:t>
      </w:r>
      <w:proofErr w:type="gramEnd"/>
      <w:r>
        <w:t>O termo pessoa portadora de deficiência auditiva e da fala utilizado nos Planos Gerais de Metas de Universalização é entendido neste Decreto como pessoa portadora de deficiência auditiva, no que se refere aos recursos tecnológicos de telefonia.</w:t>
      </w:r>
    </w:p>
    <w:p w:rsidR="001611A8" w:rsidRDefault="001611A8" w:rsidP="001611A8">
      <w:pPr>
        <w:jc w:val="both"/>
      </w:pPr>
      <w:r>
        <w:t xml:space="preserve">Art. 50.  A Agência Nacional de Telecomunicações - ANATEL regulamentará, no prazo de seis meses a contar da data de publicação deste Decreto, os procedimentos a serem observados para </w:t>
      </w:r>
      <w:proofErr w:type="gramStart"/>
      <w:r>
        <w:t>implementação</w:t>
      </w:r>
      <w:proofErr w:type="gramEnd"/>
      <w:r>
        <w:t xml:space="preserve"> do disposto no art. 49.</w:t>
      </w:r>
    </w:p>
    <w:p w:rsidR="001611A8" w:rsidRDefault="001611A8" w:rsidP="001611A8">
      <w:pPr>
        <w:jc w:val="both"/>
      </w:pPr>
      <w:r>
        <w:t>Art. 51.  Caberá ao Poder Público incentivar a oferta de aparelhos de telefonia celular que indiquem, de forma sonora, todas as operações e funções neles disponíveis no visor.</w:t>
      </w:r>
    </w:p>
    <w:p w:rsidR="001611A8" w:rsidRDefault="001611A8" w:rsidP="001611A8">
      <w:pPr>
        <w:jc w:val="both"/>
      </w:pPr>
      <w:r>
        <w:t>Art. 52.  Caberá ao Poder Público incentivar a oferta de aparelhos de televisão equipados com recursos tecnológicos que permitam sua utilização de modo a garantir o direito de acesso à informação às pessoas portadoras de deficiência auditiva ou visual.</w:t>
      </w:r>
    </w:p>
    <w:p w:rsidR="001611A8" w:rsidRDefault="001611A8" w:rsidP="001611A8">
      <w:pPr>
        <w:jc w:val="both"/>
      </w:pPr>
      <w:r>
        <w:t>Parágrafo único.  Incluem-se entre os recursos referidos no caput:</w:t>
      </w:r>
    </w:p>
    <w:p w:rsidR="001611A8" w:rsidRDefault="001611A8" w:rsidP="001611A8">
      <w:pPr>
        <w:jc w:val="both"/>
      </w:pPr>
      <w:r>
        <w:t>I - circuito de decodificação de legenda oculta;</w:t>
      </w:r>
    </w:p>
    <w:p w:rsidR="001611A8" w:rsidRDefault="001611A8" w:rsidP="001611A8">
      <w:pPr>
        <w:jc w:val="both"/>
      </w:pPr>
      <w:r>
        <w:t xml:space="preserve">II - recurso para Programa Secundário de Áudio (SAP); </w:t>
      </w:r>
      <w:proofErr w:type="gramStart"/>
      <w:r>
        <w:t>e</w:t>
      </w:r>
      <w:proofErr w:type="gramEnd"/>
    </w:p>
    <w:p w:rsidR="001611A8" w:rsidRDefault="001611A8" w:rsidP="001611A8">
      <w:pPr>
        <w:jc w:val="both"/>
      </w:pPr>
      <w:r>
        <w:lastRenderedPageBreak/>
        <w:t>III - entradas para fones de ouvido com ou sem fio.</w:t>
      </w:r>
    </w:p>
    <w:p w:rsidR="001611A8" w:rsidRDefault="001611A8" w:rsidP="001611A8">
      <w:pPr>
        <w:jc w:val="both"/>
      </w:pPr>
      <w:r>
        <w:t xml:space="preserve">Art. 53.  A ANATEL regulamentará, no prazo de doze meses a contar da data de publicação deste Decreto, os procedimentos a serem observados para implementação do plano de medidas </w:t>
      </w:r>
      <w:proofErr w:type="gramStart"/>
      <w:r>
        <w:t>técnicas previsto</w:t>
      </w:r>
      <w:proofErr w:type="gramEnd"/>
      <w:r>
        <w:t xml:space="preserve"> no art. 19 da Lei no 10.098, de 2000.</w:t>
      </w:r>
    </w:p>
    <w:p w:rsidR="001611A8" w:rsidRDefault="001611A8" w:rsidP="001611A8">
      <w:pPr>
        <w:jc w:val="both"/>
      </w:pPr>
      <w:r>
        <w:t xml:space="preserve"> Art. 53.  Os procedimentos a serem observados para implementação do plano de medidas técnicas previstos no art. 19 da Lei no 10.098, de 2000</w:t>
      </w:r>
      <w:proofErr w:type="gramStart"/>
      <w:r>
        <w:t>.,</w:t>
      </w:r>
      <w:proofErr w:type="gramEnd"/>
      <w:r>
        <w:t xml:space="preserve"> serão regulamentados, em norma complementar, pelo Ministério das Comunicações. (Redação dada pelo Decreto nº 5.645, de </w:t>
      </w:r>
      <w:proofErr w:type="gramStart"/>
      <w:r>
        <w:t>2005)</w:t>
      </w:r>
      <w:proofErr w:type="gramEnd"/>
    </w:p>
    <w:p w:rsidR="001611A8" w:rsidRDefault="001611A8" w:rsidP="001611A8">
      <w:pPr>
        <w:jc w:val="both"/>
      </w:pPr>
      <w:r>
        <w:t>§ 1o</w:t>
      </w:r>
      <w:proofErr w:type="gramStart"/>
      <w:r>
        <w:t xml:space="preserve">  </w:t>
      </w:r>
      <w:proofErr w:type="gramEnd"/>
      <w:r>
        <w:t>O processo de regulamentação de que trata o caput deverá atender ao disposto no art. 31 da Lei no 9.784, de 29 de janeiro de 1999.</w:t>
      </w:r>
    </w:p>
    <w:p w:rsidR="001611A8" w:rsidRDefault="001611A8" w:rsidP="001611A8">
      <w:pPr>
        <w:jc w:val="both"/>
      </w:pPr>
      <w:r>
        <w:t xml:space="preserve"> § 2o</w:t>
      </w:r>
      <w:proofErr w:type="gramStart"/>
      <w:r>
        <w:t xml:space="preserve">  </w:t>
      </w:r>
      <w:proofErr w:type="gramEnd"/>
      <w:r>
        <w:t>A regulamentação de que trata o caput deverá prever a utilização, entre outros, dos seguintes sistemas de reprodução das mensagens veiculadas para as pessoas portadoras de deficiência auditiva e visual:</w:t>
      </w:r>
    </w:p>
    <w:p w:rsidR="001611A8" w:rsidRDefault="001611A8" w:rsidP="001611A8">
      <w:pPr>
        <w:jc w:val="both"/>
      </w:pPr>
      <w:r>
        <w:t xml:space="preserve">I - a </w:t>
      </w:r>
      <w:proofErr w:type="spellStart"/>
      <w:r>
        <w:t>subtitulação</w:t>
      </w:r>
      <w:proofErr w:type="spellEnd"/>
      <w:r>
        <w:t xml:space="preserve"> por meio de legenda oculta;</w:t>
      </w:r>
    </w:p>
    <w:p w:rsidR="001611A8" w:rsidRDefault="001611A8" w:rsidP="001611A8">
      <w:pPr>
        <w:jc w:val="both"/>
      </w:pPr>
      <w:r>
        <w:t xml:space="preserve">II - a janela com intérprete de LIBRAS; </w:t>
      </w:r>
      <w:proofErr w:type="gramStart"/>
      <w:r>
        <w:t>e</w:t>
      </w:r>
      <w:proofErr w:type="gramEnd"/>
    </w:p>
    <w:p w:rsidR="001611A8" w:rsidRDefault="001611A8" w:rsidP="001611A8">
      <w:pPr>
        <w:jc w:val="both"/>
      </w:pPr>
      <w:r>
        <w:t>III - a descrição e narração em voz de cenas e imagens.</w:t>
      </w:r>
    </w:p>
    <w:p w:rsidR="001611A8" w:rsidRDefault="001611A8" w:rsidP="001611A8">
      <w:pPr>
        <w:jc w:val="both"/>
      </w:pPr>
      <w:r>
        <w:t>§ 3o</w:t>
      </w:r>
      <w:proofErr w:type="gramStart"/>
      <w:r>
        <w:t xml:space="preserve">  </w:t>
      </w:r>
      <w:proofErr w:type="gramEnd"/>
      <w:r>
        <w:t>A Coordenadoria Nacional para Integração da Pessoa Portadora de Deficiência - CORDE da Secretaria Especial dos Direitos Humanos da Presidência da República assistirá a ANATEL no procedimento de que trata o § 1o.</w:t>
      </w:r>
    </w:p>
    <w:p w:rsidR="001611A8" w:rsidRDefault="001611A8" w:rsidP="001611A8">
      <w:pPr>
        <w:jc w:val="both"/>
      </w:pPr>
      <w:r>
        <w:t>§ 3o</w:t>
      </w:r>
      <w:proofErr w:type="gramStart"/>
      <w:r>
        <w:t xml:space="preserve">  </w:t>
      </w:r>
      <w:proofErr w:type="gramEnd"/>
      <w:r>
        <w:t xml:space="preserve">A Coordenadoria Nacional para Integração da Pessoa Portadora de Deficiência - CORDE da Secretaria Especial dos Direitos Humanos da Presidência da República assistirá o Ministério das Comunicações no procedimento de que trata o § 1o. (Redação dada pelo Decreto nº 5.645, de </w:t>
      </w:r>
      <w:proofErr w:type="gramStart"/>
      <w:r>
        <w:t>2005)</w:t>
      </w:r>
      <w:proofErr w:type="gramEnd"/>
    </w:p>
    <w:p w:rsidR="001611A8" w:rsidRDefault="001611A8" w:rsidP="001611A8">
      <w:pPr>
        <w:jc w:val="both"/>
      </w:pPr>
      <w:r>
        <w:t xml:space="preserve">Art. 54.  </w:t>
      </w:r>
      <w:proofErr w:type="spellStart"/>
      <w:r>
        <w:t>Autorizatárias</w:t>
      </w:r>
      <w:proofErr w:type="spellEnd"/>
      <w:r>
        <w:t xml:space="preserve"> e consignatárias do serviço de radiodifusão de sons e imagens operadas pelo Poder Público poderão adotar plano de medidas técnicas próprio, como metas antecipadas e mais amplas do que aquelas as serem definidas no âmbito do procedimento estabelecido no art. 53.</w:t>
      </w:r>
    </w:p>
    <w:p w:rsidR="001611A8" w:rsidRDefault="001611A8" w:rsidP="001611A8">
      <w:pPr>
        <w:jc w:val="both"/>
      </w:pPr>
      <w:r>
        <w:t>Art. 55.  Caberá aos órgãos e entidades da administração pública, diretamente ou em parceria com organizações sociais civis de interesse público, sob a orientação do Ministério da Educação e da Secretaria Especial dos Direitos Humanos, por meio da CORDE, promover a capacitação de profissionais em LIBRAS.</w:t>
      </w:r>
    </w:p>
    <w:p w:rsidR="001611A8" w:rsidRDefault="001611A8" w:rsidP="001611A8">
      <w:pPr>
        <w:jc w:val="both"/>
      </w:pPr>
      <w:r>
        <w:t xml:space="preserve">Art. 56.  O projeto de desenvolvimento e </w:t>
      </w:r>
      <w:proofErr w:type="gramStart"/>
      <w:r>
        <w:t>implementação</w:t>
      </w:r>
      <w:proofErr w:type="gramEnd"/>
      <w:r>
        <w:t xml:space="preserve"> da televisão digital no País deverá contemplar obrigatoriamente os três tipos de sistema de acesso à informação de que trata o art. 52.</w:t>
      </w:r>
    </w:p>
    <w:p w:rsidR="001611A8" w:rsidRDefault="001611A8" w:rsidP="001611A8">
      <w:pPr>
        <w:jc w:val="both"/>
      </w:pPr>
      <w:r>
        <w:t>Art. 57.  A Secretaria de Comunicação de Governo e Gestão Estratégica da Presidência da República editará, no prazo de doze meses a contar da data da publicação deste Decreto, normas complementares disciplinando a utilização dos sistemas de acesso à informação referidos no § 2o do art. 53, na publicidade governamental e nos pronunciamentos oficiais transmitidos por meio dos serviços de radiodifusão de sons e imagens.</w:t>
      </w:r>
    </w:p>
    <w:p w:rsidR="001611A8" w:rsidRDefault="001611A8" w:rsidP="001611A8">
      <w:pPr>
        <w:jc w:val="both"/>
      </w:pPr>
      <w:r>
        <w:t xml:space="preserve">Parágrafo único.  Sem prejuízo do disposto no caput e observadas </w:t>
      </w:r>
      <w:proofErr w:type="gramStart"/>
      <w:r>
        <w:t>as</w:t>
      </w:r>
      <w:proofErr w:type="gramEnd"/>
      <w:r>
        <w:t xml:space="preserve"> condições técnicas, os pronunciamentos oficiais do Presidente da República serão acompanhados, obrigatoriamente, no prazo de seis meses a partir da publicação deste Decreto, de sistema de acessibilidade mediante janela com intérprete de LIBRAS.</w:t>
      </w:r>
    </w:p>
    <w:p w:rsidR="001611A8" w:rsidRDefault="001611A8" w:rsidP="001611A8">
      <w:pPr>
        <w:jc w:val="both"/>
      </w:pPr>
      <w:r>
        <w:t>Art. 58.  O Poder Público adotará mecanismos de incentivo para tornar disponíveis em meio magnético, em formato de texto, as obras publicadas no País.</w:t>
      </w:r>
    </w:p>
    <w:p w:rsidR="001611A8" w:rsidRDefault="001611A8" w:rsidP="001611A8">
      <w:pPr>
        <w:jc w:val="both"/>
      </w:pPr>
      <w:r>
        <w:t>§ 1o</w:t>
      </w:r>
      <w:proofErr w:type="gramStart"/>
      <w:r>
        <w:t xml:space="preserve">  </w:t>
      </w:r>
      <w:proofErr w:type="gramEnd"/>
      <w:r>
        <w:t>A partir de seis meses da edição deste Decreto, a indústria de medicamentos deve disponibilizar, mediante solicitação, exemplares das bulas dos medicamentos em meio magnético, braile ou em fonte ampliada.</w:t>
      </w:r>
    </w:p>
    <w:p w:rsidR="001611A8" w:rsidRDefault="001611A8" w:rsidP="001611A8">
      <w:pPr>
        <w:jc w:val="both"/>
      </w:pPr>
      <w:r>
        <w:lastRenderedPageBreak/>
        <w:t>§ 2o</w:t>
      </w:r>
      <w:proofErr w:type="gramStart"/>
      <w:r>
        <w:t xml:space="preserve">  </w:t>
      </w:r>
      <w:proofErr w:type="gramEnd"/>
      <w:r>
        <w:t>A partir de seis meses da edição deste Decreto, os fabricantes de equipamentos eletroeletrônicos e mecânicos de uso doméstico devem disponibilizar, mediante solicitação, exemplares dos manuais de instrução em meio magnético, braile ou em fonte ampliada.</w:t>
      </w:r>
    </w:p>
    <w:p w:rsidR="001611A8" w:rsidRDefault="001611A8" w:rsidP="001611A8">
      <w:pPr>
        <w:jc w:val="both"/>
      </w:pPr>
      <w:r>
        <w:t>Art. 59.  O Poder Público apoiará preferencialmente os congressos, seminários, oficinas e demais eventos científico-culturais que ofereçam, mediante solicitação, apoios humanos às pessoas com deficiência auditiva e visual, tais como tradutores e intérpretes de LIBRAS, ledores, guias-intérpretes, ou tecnologias de informação e comunicação, tais como a transcrição eletrônica simultânea.</w:t>
      </w:r>
    </w:p>
    <w:p w:rsidR="001611A8" w:rsidRDefault="001611A8" w:rsidP="001611A8">
      <w:pPr>
        <w:jc w:val="both"/>
      </w:pPr>
      <w:r>
        <w:t>Art. 60.  Os programas e as linhas de pesquisa a serem desenvolvidos com o apoio de organismos públicos de auxílio à pesquisa e de agências de financiamento deverão contemplar temas voltados para tecnologia da informação acessível para pessoas portadoras de deficiência.</w:t>
      </w:r>
    </w:p>
    <w:p w:rsidR="001611A8" w:rsidRDefault="001611A8" w:rsidP="001611A8">
      <w:pPr>
        <w:jc w:val="both"/>
      </w:pPr>
      <w:r>
        <w:t>Parágrafo único.  Será estimulada a criação de linhas de crédito para a indústria que produza componentes e equipamentos relacionados à tecnologia da informação acessível para pessoas portadoras de deficiência.</w:t>
      </w:r>
    </w:p>
    <w:p w:rsidR="001611A8" w:rsidRPr="00317E80" w:rsidRDefault="001611A8" w:rsidP="00317E80">
      <w:pPr>
        <w:jc w:val="center"/>
        <w:rPr>
          <w:b/>
        </w:rPr>
      </w:pPr>
      <w:r w:rsidRPr="00317E80">
        <w:rPr>
          <w:b/>
        </w:rPr>
        <w:t>CAPÍTULO VII</w:t>
      </w:r>
    </w:p>
    <w:p w:rsidR="001611A8" w:rsidRPr="00317E80" w:rsidRDefault="00317E80" w:rsidP="00317E80">
      <w:pPr>
        <w:jc w:val="center"/>
        <w:rPr>
          <w:b/>
        </w:rPr>
      </w:pPr>
      <w:r>
        <w:rPr>
          <w:b/>
        </w:rPr>
        <w:t>DAS AJUDAS TÉCNICAS</w:t>
      </w:r>
    </w:p>
    <w:p w:rsidR="001611A8" w:rsidRDefault="001611A8" w:rsidP="001611A8">
      <w:pPr>
        <w:jc w:val="both"/>
      </w:pPr>
      <w:r>
        <w:t>Art. 61.  Para os fins deste Decreto, consideram-se ajudas técnicas os produtos, instrumentos, equipamentos ou tecnologia adaptados ou especialmente projetados para melhorar a funcionalidade da pessoa portadora de deficiência ou com mobilidade reduzida, favorecendo a autonomia pessoal, total ou assistida.</w:t>
      </w:r>
    </w:p>
    <w:p w:rsidR="001611A8" w:rsidRDefault="001611A8" w:rsidP="001611A8">
      <w:pPr>
        <w:jc w:val="both"/>
      </w:pPr>
      <w:r>
        <w:t>§ 1o</w:t>
      </w:r>
      <w:proofErr w:type="gramStart"/>
      <w:r>
        <w:t xml:space="preserve">  </w:t>
      </w:r>
      <w:proofErr w:type="gramEnd"/>
      <w:r>
        <w:t>Os elementos ou equipamentos definidos como ajudas técnicas serão certificados pelos órgãos competentes, ouvidas as entidades representativas das pes</w:t>
      </w:r>
      <w:r w:rsidR="00317E80">
        <w:t>soas portadoras de deficiência.</w:t>
      </w:r>
    </w:p>
    <w:p w:rsidR="001611A8" w:rsidRDefault="001611A8" w:rsidP="001611A8">
      <w:pPr>
        <w:jc w:val="both"/>
      </w:pPr>
      <w:r>
        <w:t>§ 2o</w:t>
      </w:r>
      <w:proofErr w:type="gramStart"/>
      <w:r>
        <w:t xml:space="preserve">  </w:t>
      </w:r>
      <w:proofErr w:type="gramEnd"/>
      <w:r>
        <w:t>Para os fins deste Decreto, os cães-guia e os cães-guia de acompanhamento são considerados ajudas técnicas.</w:t>
      </w:r>
    </w:p>
    <w:p w:rsidR="001611A8" w:rsidRDefault="001611A8" w:rsidP="001611A8">
      <w:pPr>
        <w:jc w:val="both"/>
      </w:pPr>
      <w:r>
        <w:t>Art. 62.  Os programas e as linhas de pesquisa a serem desenvolvidos com o apoio de organismos públicos de auxílio à pesquisa e de agências de financiamento deverão contemplar temas voltados para ajudas técnicas, cura, tratamento e prevenção de deficiências ou que contribuam para impedir ou minimizar o seu agravamento.</w:t>
      </w:r>
    </w:p>
    <w:p w:rsidR="001611A8" w:rsidRDefault="001611A8" w:rsidP="001611A8">
      <w:pPr>
        <w:jc w:val="both"/>
      </w:pPr>
      <w:r>
        <w:t>Parágrafo único.  Será estimulada a criação de linhas de crédito para a indústria que produza componentes e equipamentos de ajudas técnicas.</w:t>
      </w:r>
    </w:p>
    <w:p w:rsidR="001611A8" w:rsidRDefault="001611A8" w:rsidP="001611A8">
      <w:pPr>
        <w:jc w:val="both"/>
      </w:pPr>
      <w:r>
        <w:t>Art. 63.  O desenvolvimento científico e tecnológico voltado para a produção de ajudas técnicas dar-se-á a partir da instituição de parcerias com universidades e centros de pesquisa para a produção nacional de componentes e equipamentos.</w:t>
      </w:r>
    </w:p>
    <w:p w:rsidR="001611A8" w:rsidRDefault="001611A8" w:rsidP="001611A8">
      <w:pPr>
        <w:jc w:val="both"/>
      </w:pPr>
      <w:r>
        <w:t>Parágrafo único.  Os bancos oficiais, com base em estudos e pesquisas elaborados pelo Poder Público, serão estimulados a conceder financiamento às pessoas portadoras de deficiência para aquisição de ajudas técnicas.</w:t>
      </w:r>
    </w:p>
    <w:p w:rsidR="001611A8" w:rsidRDefault="001611A8" w:rsidP="001611A8">
      <w:pPr>
        <w:jc w:val="both"/>
      </w:pPr>
      <w:r>
        <w:t>Art. 64.  Caberá ao Poder Executivo, com base em estudos e pesquisas, verificar a viabilidade de:</w:t>
      </w:r>
    </w:p>
    <w:p w:rsidR="001611A8" w:rsidRDefault="001611A8" w:rsidP="001611A8">
      <w:pPr>
        <w:jc w:val="both"/>
      </w:pPr>
      <w:r>
        <w:t>I - redução ou isenção de tributos para a importação de equipamentos de ajudas técnicas que não sejam produzidos no País ou que não possuam similares nacionais;</w:t>
      </w:r>
    </w:p>
    <w:p w:rsidR="001611A8" w:rsidRDefault="001611A8" w:rsidP="001611A8">
      <w:pPr>
        <w:jc w:val="both"/>
      </w:pPr>
      <w:r>
        <w:t xml:space="preserve">II - redução ou isenção do imposto sobre produtos </w:t>
      </w:r>
      <w:proofErr w:type="gramStart"/>
      <w:r>
        <w:t>industrializados incidente sobre as ajudas técnicas</w:t>
      </w:r>
      <w:proofErr w:type="gramEnd"/>
      <w:r>
        <w:t>; e</w:t>
      </w:r>
    </w:p>
    <w:p w:rsidR="001611A8" w:rsidRDefault="001611A8" w:rsidP="001611A8">
      <w:pPr>
        <w:jc w:val="both"/>
      </w:pPr>
      <w:r>
        <w:t>III - inclusão de todos os equipamentos de ajudas técnicas para pessoas portadoras de deficiência ou com mobilidade reduzida na categoria de equipamentos sujeitos a dedução de imposto de renda.</w:t>
      </w:r>
    </w:p>
    <w:p w:rsidR="001611A8" w:rsidRDefault="001611A8" w:rsidP="001611A8">
      <w:pPr>
        <w:jc w:val="both"/>
      </w:pPr>
      <w:r>
        <w:t xml:space="preserve">Parágrafo único.  Na elaboração dos estudos e pesquisas a que se referem o caput, deve-se observar o disposto no art. 14 da Lei Complementar </w:t>
      </w:r>
      <w:proofErr w:type="gramStart"/>
      <w:r>
        <w:t>no 101</w:t>
      </w:r>
      <w:proofErr w:type="gramEnd"/>
      <w:r>
        <w:t>, de 2000, sinalizando impacto orçamentário e financeiro da medida estudada.</w:t>
      </w:r>
    </w:p>
    <w:p w:rsidR="001611A8" w:rsidRDefault="001611A8" w:rsidP="001611A8">
      <w:pPr>
        <w:jc w:val="both"/>
      </w:pPr>
      <w:r>
        <w:lastRenderedPageBreak/>
        <w:t>Art. 65. Caberá ao Poder Público viabilizar as seguintes diretrizes:</w:t>
      </w:r>
    </w:p>
    <w:p w:rsidR="001611A8" w:rsidRDefault="001611A8" w:rsidP="001611A8">
      <w:pPr>
        <w:jc w:val="both"/>
      </w:pPr>
      <w:r>
        <w:t>I - reconhecimento da área de ajudas técnicas como área de conhecimento;</w:t>
      </w:r>
    </w:p>
    <w:p w:rsidR="001611A8" w:rsidRDefault="001611A8" w:rsidP="001611A8">
      <w:pPr>
        <w:jc w:val="both"/>
      </w:pPr>
      <w:r>
        <w:t>II - promoção da inclusão de conteúdos temáticos referentes a ajudas técnicas na educação profissional, no ensino médio, na graduação e na pós-graduação;</w:t>
      </w:r>
    </w:p>
    <w:p w:rsidR="001611A8" w:rsidRDefault="001611A8" w:rsidP="001611A8">
      <w:pPr>
        <w:jc w:val="both"/>
      </w:pPr>
      <w:r>
        <w:t>III - apoio e divulgação de trabalhos técnicos e científicos referentes a ajudas técnicas;</w:t>
      </w:r>
    </w:p>
    <w:p w:rsidR="001611A8" w:rsidRDefault="001611A8" w:rsidP="001611A8">
      <w:pPr>
        <w:jc w:val="both"/>
      </w:pPr>
      <w:r>
        <w:t>IV - estabelecimento de parcerias com escolas e centros de educação profissional, centros de ensino universitários e de pesquisa, no sentido de incrementar a formação de profissionai</w:t>
      </w:r>
      <w:r w:rsidR="00317E80">
        <w:t xml:space="preserve">s na área de ajudas técnicas; </w:t>
      </w:r>
      <w:proofErr w:type="gramStart"/>
      <w:r w:rsidR="00317E80">
        <w:t>e</w:t>
      </w:r>
      <w:proofErr w:type="gramEnd"/>
    </w:p>
    <w:p w:rsidR="001611A8" w:rsidRDefault="001611A8" w:rsidP="001611A8">
      <w:pPr>
        <w:jc w:val="both"/>
      </w:pPr>
      <w:r>
        <w:t xml:space="preserve">V - incentivo à formação e treinamento de </w:t>
      </w:r>
      <w:proofErr w:type="spellStart"/>
      <w:r>
        <w:t>ortesistas</w:t>
      </w:r>
      <w:proofErr w:type="spellEnd"/>
      <w:r>
        <w:t xml:space="preserve"> e </w:t>
      </w:r>
      <w:proofErr w:type="spellStart"/>
      <w:r>
        <w:t>protesistas</w:t>
      </w:r>
      <w:proofErr w:type="spellEnd"/>
      <w:r>
        <w:t>.</w:t>
      </w:r>
    </w:p>
    <w:p w:rsidR="001611A8" w:rsidRDefault="001611A8" w:rsidP="001611A8">
      <w:pPr>
        <w:jc w:val="both"/>
      </w:pPr>
      <w:r>
        <w:t>Art. 66.  A Secretaria Especial dos Direitos Humanos instituirá Comitê de Ajudas Técnicas, constituído por profissionais que atuam nesta área, e que será responsável por:</w:t>
      </w:r>
    </w:p>
    <w:p w:rsidR="001611A8" w:rsidRDefault="001611A8" w:rsidP="001611A8">
      <w:pPr>
        <w:jc w:val="both"/>
      </w:pPr>
      <w:r>
        <w:t>I - estruturação das diretrizes da área de conhecimento;</w:t>
      </w:r>
    </w:p>
    <w:p w:rsidR="001611A8" w:rsidRDefault="001611A8" w:rsidP="001611A8">
      <w:pPr>
        <w:jc w:val="both"/>
      </w:pPr>
      <w:r>
        <w:t>II - estabelecimento das competências desta área;</w:t>
      </w:r>
    </w:p>
    <w:p w:rsidR="001611A8" w:rsidRDefault="001611A8" w:rsidP="001611A8">
      <w:pPr>
        <w:jc w:val="both"/>
      </w:pPr>
      <w:r>
        <w:t>III - realização de estudos no intuito de subsidiar a elaboração de normas a respeito de ajudas técnicas;</w:t>
      </w:r>
    </w:p>
    <w:p w:rsidR="001611A8" w:rsidRDefault="001611A8" w:rsidP="001611A8">
      <w:pPr>
        <w:jc w:val="both"/>
      </w:pPr>
      <w:r>
        <w:t xml:space="preserve">IV - levantamento dos recursos humanos que atualmente trabalham com o tema; </w:t>
      </w:r>
      <w:proofErr w:type="gramStart"/>
      <w:r>
        <w:t>e</w:t>
      </w:r>
      <w:proofErr w:type="gramEnd"/>
    </w:p>
    <w:p w:rsidR="001611A8" w:rsidRDefault="001611A8" w:rsidP="001611A8">
      <w:pPr>
        <w:jc w:val="both"/>
      </w:pPr>
      <w:r>
        <w:t>V - detecção dos centros regionais de referência em ajudas técnicas, objetivando a formação de rede nacional integrada.</w:t>
      </w:r>
    </w:p>
    <w:p w:rsidR="001611A8" w:rsidRDefault="001611A8" w:rsidP="001611A8">
      <w:pPr>
        <w:jc w:val="both"/>
      </w:pPr>
      <w:r>
        <w:t>§ 1o</w:t>
      </w:r>
      <w:proofErr w:type="gramStart"/>
      <w:r>
        <w:t xml:space="preserve">  </w:t>
      </w:r>
      <w:proofErr w:type="gramEnd"/>
      <w:r>
        <w:t>O Comitê de Ajudas Técnicas será supervisionado pela CORDE e participará do Programa Nacional de Acessibilidade, com vistas a garantir o disposto no art. 62.</w:t>
      </w:r>
    </w:p>
    <w:p w:rsidR="001611A8" w:rsidRDefault="001611A8" w:rsidP="001611A8">
      <w:pPr>
        <w:jc w:val="both"/>
      </w:pPr>
      <w:r>
        <w:t>§ 2o</w:t>
      </w:r>
      <w:proofErr w:type="gramStart"/>
      <w:r>
        <w:t xml:space="preserve">  </w:t>
      </w:r>
      <w:proofErr w:type="gramEnd"/>
      <w:r>
        <w:t>Os serviços a serem prestados pelos membros do Comitê de Ajudas Técnicas são considerados relevantes e não serão remunerados.</w:t>
      </w:r>
    </w:p>
    <w:p w:rsidR="001611A8" w:rsidRPr="00317E80" w:rsidRDefault="001611A8" w:rsidP="00317E80">
      <w:pPr>
        <w:jc w:val="center"/>
        <w:rPr>
          <w:b/>
        </w:rPr>
      </w:pPr>
      <w:r w:rsidRPr="00317E80">
        <w:rPr>
          <w:b/>
        </w:rPr>
        <w:t>CAPÍTULO VIII</w:t>
      </w:r>
    </w:p>
    <w:p w:rsidR="001611A8" w:rsidRPr="00317E80" w:rsidRDefault="001611A8" w:rsidP="00317E80">
      <w:pPr>
        <w:jc w:val="center"/>
        <w:rPr>
          <w:b/>
        </w:rPr>
      </w:pPr>
      <w:r w:rsidRPr="00317E80">
        <w:rPr>
          <w:b/>
        </w:rPr>
        <w:t>DO PROGRAMA NACIONAL DE ACESSIBILIDADE</w:t>
      </w:r>
    </w:p>
    <w:p w:rsidR="001611A8" w:rsidRDefault="001611A8" w:rsidP="001611A8">
      <w:pPr>
        <w:jc w:val="both"/>
      </w:pPr>
      <w:r>
        <w:t>Art. 67.  O Programa Nacional de Acessibilidade, sob a coordenação da Secretaria Especial dos Direitos Humanos, por intermédio da CORDE, integrará os planos plurianuais, as diretrizes orçamentárias e os orçamentos anuais.</w:t>
      </w:r>
    </w:p>
    <w:p w:rsidR="001611A8" w:rsidRDefault="001611A8" w:rsidP="001611A8">
      <w:pPr>
        <w:jc w:val="both"/>
      </w:pPr>
      <w:r>
        <w:t>Art. 68.  A Secretaria Especial dos Direitos Humanos, na condição de coordenadora do Programa Nacional de Acessibilidade, desenvolverá, dentre outras, as seguintes ações:</w:t>
      </w:r>
    </w:p>
    <w:p w:rsidR="001611A8" w:rsidRDefault="001611A8" w:rsidP="001611A8">
      <w:pPr>
        <w:jc w:val="both"/>
      </w:pPr>
      <w:r>
        <w:t>I - apoio e promoção de capacitação e especialização de recursos humanos em acessibilidade e ajudas técnicas;</w:t>
      </w:r>
    </w:p>
    <w:p w:rsidR="001611A8" w:rsidRDefault="001611A8" w:rsidP="001611A8">
      <w:pPr>
        <w:jc w:val="both"/>
      </w:pPr>
      <w:r>
        <w:t>II - acompanhamento e aperfeiçoamento da legislação sobre acessibilidade;</w:t>
      </w:r>
    </w:p>
    <w:p w:rsidR="001611A8" w:rsidRDefault="001611A8" w:rsidP="001611A8">
      <w:pPr>
        <w:jc w:val="both"/>
      </w:pPr>
      <w:r>
        <w:t>III - edição, publicação e distribuição de títulos referentes à temática da acessibilidade;</w:t>
      </w:r>
    </w:p>
    <w:p w:rsidR="001611A8" w:rsidRDefault="001611A8" w:rsidP="001611A8">
      <w:pPr>
        <w:jc w:val="both"/>
      </w:pPr>
      <w:r>
        <w:t>IV - cooperação com Estados, Distrito Federal e Municípios para a elaboração de estudos e diagnósticos sobre a situação da acessibilidade arquitetônica, urbanística, de transporte, comunicação e informação;</w:t>
      </w:r>
    </w:p>
    <w:p w:rsidR="001611A8" w:rsidRDefault="001611A8" w:rsidP="001611A8">
      <w:pPr>
        <w:jc w:val="both"/>
      </w:pPr>
      <w:r>
        <w:t>V - apoio e realização de campanhas informativas e educativas sobre acessibilidade;</w:t>
      </w:r>
    </w:p>
    <w:p w:rsidR="001611A8" w:rsidRDefault="001611A8" w:rsidP="001611A8">
      <w:pPr>
        <w:jc w:val="both"/>
      </w:pPr>
      <w:r>
        <w:t xml:space="preserve">VI - promoção de concursos nacionais sobre a temática da acessibilidade; </w:t>
      </w:r>
      <w:proofErr w:type="gramStart"/>
      <w:r>
        <w:t>e</w:t>
      </w:r>
      <w:proofErr w:type="gramEnd"/>
    </w:p>
    <w:p w:rsidR="001611A8" w:rsidRDefault="001611A8" w:rsidP="001611A8">
      <w:pPr>
        <w:jc w:val="both"/>
      </w:pPr>
      <w:r>
        <w:t>VII - estudos e proposição da criação e normatização do Selo Nacional de Acessibilidade.</w:t>
      </w:r>
    </w:p>
    <w:p w:rsidR="001611A8" w:rsidRDefault="001611A8" w:rsidP="001611A8">
      <w:pPr>
        <w:jc w:val="both"/>
      </w:pPr>
    </w:p>
    <w:p w:rsidR="001611A8" w:rsidRPr="00317E80" w:rsidRDefault="001611A8" w:rsidP="00317E80">
      <w:pPr>
        <w:jc w:val="center"/>
        <w:rPr>
          <w:b/>
        </w:rPr>
      </w:pPr>
      <w:r w:rsidRPr="00317E80">
        <w:rPr>
          <w:b/>
        </w:rPr>
        <w:t>CAPÍTULO IX</w:t>
      </w:r>
    </w:p>
    <w:p w:rsidR="001611A8" w:rsidRPr="00317E80" w:rsidRDefault="001611A8" w:rsidP="00317E80">
      <w:pPr>
        <w:jc w:val="center"/>
        <w:rPr>
          <w:b/>
        </w:rPr>
      </w:pPr>
      <w:r w:rsidRPr="00317E80">
        <w:rPr>
          <w:b/>
        </w:rPr>
        <w:t>DAS DISPOSIÇÕES FINAIS</w:t>
      </w:r>
    </w:p>
    <w:p w:rsidR="001611A8" w:rsidRDefault="001611A8" w:rsidP="001611A8">
      <w:pPr>
        <w:jc w:val="both"/>
      </w:pPr>
      <w:r>
        <w:t xml:space="preserve">Art. 69.  Os programas nacionais de desenvolvimento urbano, os projetos de revitalização, recuperação ou reabilitação urbana incluirão ações destinadas à eliminação de barreiras arquitetônicas e urbanísticas, nos transportes e na comunicação e </w:t>
      </w:r>
      <w:proofErr w:type="gramStart"/>
      <w:r>
        <w:t>informação devidamente adequadas às exigências deste Decreto</w:t>
      </w:r>
      <w:proofErr w:type="gramEnd"/>
      <w:r>
        <w:t>.</w:t>
      </w:r>
    </w:p>
    <w:p w:rsidR="001611A8" w:rsidRDefault="001611A8" w:rsidP="001611A8">
      <w:pPr>
        <w:jc w:val="both"/>
      </w:pPr>
      <w:r>
        <w:t xml:space="preserve"> Art. 70.  O art. 4o do Decreto no 3.298, de 20 de dezembro de 1999, passa a vigorar com as seguintes alterações:</w:t>
      </w:r>
    </w:p>
    <w:p w:rsidR="001611A8" w:rsidRDefault="001611A8" w:rsidP="001611A8">
      <w:pPr>
        <w:jc w:val="both"/>
      </w:pPr>
      <w:r>
        <w:t>"Art. 4o</w:t>
      </w:r>
      <w:proofErr w:type="gramStart"/>
      <w:r>
        <w:t xml:space="preserve">  ...</w:t>
      </w:r>
      <w:proofErr w:type="gramEnd"/>
      <w:r>
        <w:t>....................................................................</w:t>
      </w:r>
    </w:p>
    <w:p w:rsidR="001611A8" w:rsidRDefault="001611A8" w:rsidP="001611A8">
      <w:pPr>
        <w:jc w:val="both"/>
      </w:pPr>
      <w:r>
        <w:t xml:space="preserve">I - deficiência física - alteração completa ou parcial de um ou mais segmentos do corpo humano, acarretando o comprometimento da função física, apresentando-se sob a forma de paraplegia, paraparesia, monoplegia, monoparesia, tetraplegia, tetraparesia, </w:t>
      </w:r>
      <w:proofErr w:type="spellStart"/>
      <w:r>
        <w:t>triplegia</w:t>
      </w:r>
      <w:proofErr w:type="spellEnd"/>
      <w:r>
        <w:t>, triparesia, hemiplegia, hemiparesia, ostomia, amputação ou ausência de membro, paralisia cerebral, nanismo, membros com deformidade congênita ou adquirida, exceto as deformidades estéticas e as que não produzam dificuldades para o desempenho de funções;</w:t>
      </w:r>
    </w:p>
    <w:p w:rsidR="001611A8" w:rsidRDefault="001611A8" w:rsidP="001611A8">
      <w:pPr>
        <w:jc w:val="both"/>
      </w:pPr>
      <w:r>
        <w:t>II - deficiência auditiva - perda bilateral, parcial ou total, de quarenta e um decibéis (</w:t>
      </w:r>
      <w:proofErr w:type="gramStart"/>
      <w:r>
        <w:t>dB</w:t>
      </w:r>
      <w:proofErr w:type="gramEnd"/>
      <w:r>
        <w:t xml:space="preserve">) ou mais, aferida por audiograma nas </w:t>
      </w:r>
      <w:proofErr w:type="spellStart"/>
      <w:r>
        <w:t>freqüências</w:t>
      </w:r>
      <w:proofErr w:type="spellEnd"/>
      <w:r>
        <w:t xml:space="preserve"> de 500HZ, 1.000HZ, 2.000Hz e 3.000Hz;</w:t>
      </w:r>
    </w:p>
    <w:p w:rsidR="001611A8" w:rsidRDefault="001611A8" w:rsidP="001611A8">
      <w:pPr>
        <w:jc w:val="both"/>
      </w:pPr>
      <w:r>
        <w:t>III - deficiência visual -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60o; ou a ocorrência simultânea de quaisquer das condições anteriores;</w:t>
      </w:r>
    </w:p>
    <w:p w:rsidR="001611A8" w:rsidRDefault="001611A8" w:rsidP="001611A8">
      <w:pPr>
        <w:jc w:val="both"/>
      </w:pPr>
      <w:r>
        <w:t xml:space="preserve">IV </w:t>
      </w:r>
      <w:proofErr w:type="gramStart"/>
      <w:r>
        <w:t>- ...</w:t>
      </w:r>
      <w:proofErr w:type="gramEnd"/>
      <w:r>
        <w:t>....................................................................</w:t>
      </w:r>
    </w:p>
    <w:p w:rsidR="001611A8" w:rsidRDefault="001611A8" w:rsidP="001611A8">
      <w:pPr>
        <w:jc w:val="both"/>
      </w:pPr>
      <w:r>
        <w:t>d) utilização dos recursos da comunidade;</w:t>
      </w:r>
    </w:p>
    <w:p w:rsidR="001611A8" w:rsidRDefault="001611A8" w:rsidP="001611A8">
      <w:pPr>
        <w:jc w:val="both"/>
      </w:pPr>
      <w:proofErr w:type="gramStart"/>
      <w:r>
        <w:t>.......................................................................</w:t>
      </w:r>
      <w:proofErr w:type="gramEnd"/>
      <w:r>
        <w:t>"(NR)</w:t>
      </w:r>
    </w:p>
    <w:p w:rsidR="001611A8" w:rsidRDefault="001611A8" w:rsidP="001611A8">
      <w:pPr>
        <w:jc w:val="both"/>
      </w:pPr>
      <w:r>
        <w:t xml:space="preserve">Art. 71.  Ficam revogados os </w:t>
      </w:r>
      <w:proofErr w:type="spellStart"/>
      <w:r>
        <w:t>arts</w:t>
      </w:r>
      <w:proofErr w:type="spellEnd"/>
      <w:r>
        <w:t>. 50 a 54 do Decreto no 3.298, de 20 de dezembro de 1999.</w:t>
      </w:r>
    </w:p>
    <w:p w:rsidR="001611A8" w:rsidRDefault="001611A8" w:rsidP="001611A8">
      <w:pPr>
        <w:jc w:val="both"/>
      </w:pPr>
      <w:r>
        <w:t>Art. 72. Este Decreto entra em vigor na data da sua publicação.</w:t>
      </w:r>
    </w:p>
    <w:p w:rsidR="001611A8" w:rsidRDefault="001611A8" w:rsidP="001611A8">
      <w:pPr>
        <w:jc w:val="both"/>
      </w:pPr>
      <w:r>
        <w:t xml:space="preserve">Brasília, </w:t>
      </w:r>
      <w:proofErr w:type="gramStart"/>
      <w:r>
        <w:t>2</w:t>
      </w:r>
      <w:proofErr w:type="gramEnd"/>
      <w:r>
        <w:t xml:space="preserve"> de dezembro de 2004; 183o da Independência e 116o da República.</w:t>
      </w:r>
    </w:p>
    <w:p w:rsidR="001611A8" w:rsidRDefault="001611A8" w:rsidP="001611A8">
      <w:pPr>
        <w:jc w:val="both"/>
      </w:pPr>
    </w:p>
    <w:p w:rsidR="001611A8" w:rsidRDefault="001611A8" w:rsidP="001611A8">
      <w:pPr>
        <w:jc w:val="both"/>
      </w:pPr>
      <w:r>
        <w:t>LUIZ INÁCIO LULA DA SILVA</w:t>
      </w:r>
    </w:p>
    <w:p w:rsidR="001611A8" w:rsidRDefault="001611A8" w:rsidP="001611A8">
      <w:pPr>
        <w:jc w:val="both"/>
      </w:pPr>
      <w:r>
        <w:t>José Dirceu de Oliveira e Silva</w:t>
      </w:r>
    </w:p>
    <w:p w:rsidR="001611A8" w:rsidRDefault="001611A8" w:rsidP="001611A8">
      <w:pPr>
        <w:jc w:val="both"/>
      </w:pPr>
      <w:r>
        <w:t>Este texto não substitui o publicado no DOU de 3.12.2004.</w:t>
      </w:r>
    </w:p>
    <w:p w:rsidR="00554AC0" w:rsidRDefault="00554AC0" w:rsidP="001611A8">
      <w:pPr>
        <w:jc w:val="both"/>
      </w:pPr>
    </w:p>
    <w:sectPr w:rsidR="00554AC0" w:rsidSect="001611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1A8"/>
    <w:rsid w:val="001611A8"/>
    <w:rsid w:val="00317E80"/>
    <w:rsid w:val="00554AC0"/>
    <w:rsid w:val="008468C5"/>
    <w:rsid w:val="009008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9367</Words>
  <Characters>50586</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Rosane Bom Husken</dc:creator>
  <cp:lastModifiedBy>Rosane Bom Husken</cp:lastModifiedBy>
  <cp:revision>5</cp:revision>
  <dcterms:created xsi:type="dcterms:W3CDTF">2017-08-28T20:19:00Z</dcterms:created>
  <dcterms:modified xsi:type="dcterms:W3CDTF">2017-08-28T21:04:00Z</dcterms:modified>
</cp:coreProperties>
</file>