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Secretaria de Educação Profissional e Tecnológica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Instituto Federal de Educação, Ciência e Tecnologia Sul-Rio-Grandense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Câmpus/Camaquã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  <w:sz w:val="24"/>
          <w:szCs w:val="24"/>
        </w:rPr>
        <w:t>EDITAL Nº 18</w:t>
      </w:r>
      <w:r>
        <w:rPr>
          <w:rFonts w:cs="Arial"/>
          <w:b/>
          <w:color w:val="000000"/>
          <w:sz w:val="24"/>
          <w:szCs w:val="24"/>
        </w:rPr>
        <w:t>/2019</w:t>
      </w:r>
      <w:r>
        <w:rPr>
          <w:rFonts w:cs="Arial"/>
          <w:b/>
          <w:color w:val="FF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PROCESSO SELETIVO PARA CONTRATAÇÃO DE ESTAGIÁRIO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/>
          <w:sz w:val="24"/>
          <w:szCs w:val="24"/>
        </w:rPr>
        <w:t xml:space="preserve">O Instituto Federal de Educação, Ciência e Tecnologia Sul-rio-grandense - IFSul, no uso de suas atribuições legais e de acordo com o disposto na Lei Nº 11.788, de 25 de setembro de 2008 e na Orientação Normativa nº 2, de 24 de junho de 2016, publicada no Diário Oficial da União – DOU em 28 de junho de 2016, torna pública a realização de Processo Seletivo para preenchimento de vagas do seu Quadro de Estagiários, de acordo com as condições a seguir especificadas: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DAS VAGAS: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191" w:type="dxa"/>
        <w:jc w:val="left"/>
        <w:tblInd w:w="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5" w:type="dxa"/>
          <w:left w:w="0" w:type="dxa"/>
          <w:bottom w:w="15" w:type="dxa"/>
          <w:right w:w="15" w:type="dxa"/>
        </w:tblCellMar>
        <w:tblLook w:val="0000"/>
      </w:tblPr>
      <w:tblGrid>
        <w:gridCol w:w="1276"/>
        <w:gridCol w:w="1438"/>
        <w:gridCol w:w="852"/>
        <w:gridCol w:w="1471"/>
        <w:gridCol w:w="1121"/>
        <w:gridCol w:w="963"/>
        <w:gridCol w:w="1563"/>
        <w:gridCol w:w="1505"/>
      </w:tblGrid>
      <w:tr>
        <w:trPr/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CURSOS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ATRIBUIÇÕES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TURNO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PERFIL DO ESTAGIÁRIO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2F2F2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REQUISITO MÍNIMO</w:t>
            </w:r>
          </w:p>
        </w:tc>
      </w:tr>
      <w:tr>
        <w:trPr>
          <w:trHeight w:val="2380" w:hRule="atLeast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Contedodetabela"/>
              <w:snapToGrid w:val="false"/>
              <w:spacing w:lineRule="atLeast" w:line="20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Curso Técnico em Controle Ambiental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Contedodetabela"/>
              <w:snapToGrid w:val="false"/>
              <w:spacing w:lineRule="atLeast" w:line="200"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- Auxiliar na preparação de aulas práticas e manutenção de laboratórios do curso de Controle Ambiental </w:t>
            </w:r>
          </w:p>
        </w:tc>
        <w:tc>
          <w:tcPr>
            <w:tcW w:w="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eastAsia="SimSun" w:cs="Calibri"/>
                <w:b/>
                <w:b/>
                <w:bCs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sz w:val="20"/>
                <w:szCs w:val="20"/>
                <w:lang w:eastAsia="hi-IN" w:bidi="hi-IN"/>
              </w:rPr>
              <w:t>1 (uma) vaga /  Cadastro reserva</w:t>
            </w:r>
          </w:p>
        </w:tc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Coordenação do curso de Controle Ambiental.</w:t>
            </w:r>
          </w:p>
        </w:tc>
        <w:tc>
          <w:tcPr>
            <w:tcW w:w="11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20h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Tarde</w:t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eastAsia="SimSun" w:cs="Calibri"/>
                <w:sz w:val="20"/>
                <w:szCs w:val="20"/>
                <w:lang w:eastAsia="hi-IN" w:bidi="hi-IN"/>
              </w:rPr>
            </w:pPr>
            <w:r>
              <w:rPr>
                <w:rFonts w:eastAsia="SimSun" w:cs="Calibri"/>
                <w:b/>
                <w:bCs/>
                <w:sz w:val="20"/>
                <w:szCs w:val="20"/>
                <w:lang w:eastAsia="hi-IN" w:bidi="hi-IN"/>
              </w:rPr>
              <w:t xml:space="preserve">13:30 </w:t>
            </w:r>
            <w:r>
              <w:rPr>
                <w:rFonts w:eastAsia="SimSun" w:cs="Calibri"/>
                <w:sz w:val="20"/>
                <w:szCs w:val="20"/>
                <w:lang w:eastAsia="hi-IN" w:bidi="hi-IN"/>
              </w:rPr>
              <w:t xml:space="preserve"> às 17:30h 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Proatividade.</w:t>
            </w:r>
          </w:p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- Afinidade e gosto pela prática em laboratório.</w:t>
            </w:r>
          </w:p>
          <w:p>
            <w:pPr>
              <w:pStyle w:val="Normal"/>
              <w:snapToGrid w:val="false"/>
              <w:spacing w:lineRule="atLeast" w:line="200"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>
              <w:rPr>
                <w:rFonts w:eastAsia="Times New Roman" w:cs="Calibri"/>
                <w:sz w:val="20"/>
                <w:szCs w:val="20"/>
              </w:rPr>
              <w:t>- Capacidade de organização e responsabilidade.</w:t>
            </w:r>
          </w:p>
        </w:tc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0" w:type="dxa"/>
            </w:tcMar>
            <w:vAlign w:val="center"/>
          </w:tcPr>
          <w:p>
            <w:pPr>
              <w:pStyle w:val="Contedodetabela"/>
              <w:snapToGrid w:val="false"/>
              <w:spacing w:lineRule="atLeast" w:line="20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Estar regularmente matriculado e frequentando o curso.</w:t>
            </w:r>
          </w:p>
          <w:p>
            <w:pPr>
              <w:pStyle w:val="Contedodetabela"/>
              <w:snapToGrid w:val="false"/>
              <w:spacing w:lineRule="atLeast" w:line="200" w:before="0"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 Estar matriculado no segundo, terceiro ou quarto ano letivo do curso, com aprovação em todas as disciplinas dos anos anteriores.</w:t>
            </w:r>
          </w:p>
          <w:p>
            <w:pPr>
              <w:pStyle w:val="Contedodetabela"/>
              <w:snapToGrid w:val="false"/>
              <w:spacing w:lineRule="atLeast" w:line="200" w:before="0" w:after="0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 Ter mais de 16 anos.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 REMUNERAÇÃO E OUTROS BENEFÍCIOS DO ESTÁGIO NÃO OBRIGATÓRIO: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2.1-</w:t>
      </w:r>
      <w:r>
        <w:rPr>
          <w:rFonts w:cs="Arial"/>
          <w:sz w:val="24"/>
          <w:szCs w:val="24"/>
        </w:rPr>
        <w:t xml:space="preserve"> Para 20 horas semanais a bolsa auxílio é no valor de R$ 203,00 (duzentos e três reais) mensais, para alunos técnico.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2.2-</w:t>
      </w:r>
      <w:r>
        <w:rPr>
          <w:rFonts w:cs="Arial"/>
          <w:sz w:val="24"/>
          <w:szCs w:val="24"/>
        </w:rPr>
        <w:t xml:space="preserve"> Auxílio Transporte de R$ 6,00 (seis reais) por dia estagiado.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2.3-</w:t>
      </w:r>
      <w:r>
        <w:rPr>
          <w:rFonts w:cs="Arial"/>
          <w:sz w:val="24"/>
          <w:szCs w:val="24"/>
        </w:rPr>
        <w:t xml:space="preserve"> Seguro de Acidentes Pessoais. 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DAS CONDIÇÕES PARA A INSCRIÇÃO: </w:t>
      </w:r>
    </w:p>
    <w:p>
      <w:pPr>
        <w:pStyle w:val="Normal"/>
        <w:spacing w:lineRule="auto" w:line="240" w:before="0" w:after="0"/>
        <w:ind w:left="340" w:hanging="0"/>
        <w:jc w:val="both"/>
        <w:rPr/>
      </w:pPr>
      <w:r>
        <w:rPr>
          <w:rFonts w:cs="Arial"/>
          <w:sz w:val="24"/>
          <w:szCs w:val="24"/>
        </w:rPr>
        <w:t xml:space="preserve">Poderão inscrever-se neste Processo Seletivo para preenchimento de vagas do Quadro de Estagiários do </w:t>
      </w:r>
      <w:r>
        <w:rPr>
          <w:rFonts w:cs="Arial"/>
          <w:color w:val="000000"/>
          <w:sz w:val="24"/>
          <w:szCs w:val="24"/>
        </w:rPr>
        <w:t>(</w:t>
      </w:r>
      <w:r>
        <w:rPr>
          <w:rFonts w:cs="Calibri"/>
          <w:color w:val="000000"/>
          <w:sz w:val="24"/>
          <w:szCs w:val="24"/>
        </w:rPr>
        <w:t>Curso Técnico em Controle Ambiental</w:t>
      </w:r>
      <w:r>
        <w:rPr>
          <w:rFonts w:cs="Arial"/>
          <w:color w:val="000000"/>
          <w:sz w:val="24"/>
          <w:szCs w:val="24"/>
        </w:rPr>
        <w:t>)</w:t>
      </w:r>
      <w:r>
        <w:rPr>
          <w:rFonts w:cs="Arial"/>
          <w:color w:val="FF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 IFSUL,</w:t>
      </w:r>
      <w:r>
        <w:rPr>
          <w:rFonts w:cs="Arial"/>
          <w:b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os estudantes que estejam matriculados e efetivamente frequentando o curso, de acordo com as condições especificadas no </w:t>
      </w:r>
      <w:r>
        <w:rPr>
          <w:rFonts w:cs="Arial"/>
          <w:b/>
          <w:sz w:val="24"/>
          <w:szCs w:val="24"/>
        </w:rPr>
        <w:t>item 1 (um)</w:t>
      </w:r>
      <w:r>
        <w:rPr>
          <w:rFonts w:cs="Arial"/>
          <w:sz w:val="24"/>
          <w:szCs w:val="24"/>
        </w:rPr>
        <w:t xml:space="preserve">, e alunos oriundos de instituições de ensino reconhecidas e/ou regulamentadas pelo Ministério da Educação, e que disponham de vinte horas semanais para dedicar-se ao estágio.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 INSCRIÇÃO: </w:t>
      </w:r>
    </w:p>
    <w:p>
      <w:pPr>
        <w:pStyle w:val="Normal"/>
        <w:spacing w:lineRule="auto" w:line="240" w:before="0" w:after="0"/>
        <w:ind w:left="340" w:hanging="0"/>
        <w:jc w:val="both"/>
        <w:rPr/>
      </w:pPr>
      <w:r>
        <w:rPr>
          <w:rFonts w:cs="Arial"/>
          <w:b/>
          <w:sz w:val="24"/>
          <w:szCs w:val="24"/>
        </w:rPr>
        <w:t>4.1-</w:t>
      </w:r>
      <w:r>
        <w:rPr>
          <w:rFonts w:cs="Arial"/>
          <w:b/>
          <w:bCs/>
          <w:color w:val="000000"/>
          <w:sz w:val="24"/>
          <w:szCs w:val="24"/>
          <w:shd w:fill="FFFFFF" w:val="clear"/>
        </w:rPr>
        <w:t xml:space="preserve"> </w:t>
      </w:r>
      <w:r>
        <w:rPr>
          <w:rFonts w:cs="Arial"/>
          <w:b/>
          <w:bCs/>
          <w:color w:val="000000"/>
          <w:sz w:val="24"/>
          <w:szCs w:val="24"/>
          <w:u w:val="single"/>
          <w:shd w:fill="FFFFFF" w:val="clear"/>
        </w:rPr>
        <w:t>Período</w:t>
      </w:r>
      <w:r>
        <w:rPr>
          <w:rFonts w:cs="Arial"/>
          <w:b/>
          <w:bCs/>
          <w:color w:val="000000"/>
          <w:sz w:val="24"/>
          <w:szCs w:val="24"/>
          <w:shd w:fill="FFFFFF" w:val="clear"/>
        </w:rPr>
        <w:t>: 22</w:t>
      </w:r>
      <w:r>
        <w:rPr>
          <w:rFonts w:cs="Arial"/>
          <w:b/>
          <w:bCs/>
          <w:color w:val="000000"/>
          <w:sz w:val="24"/>
          <w:szCs w:val="24"/>
        </w:rPr>
        <w:t>/07/2019 a 26/07/2019</w:t>
      </w:r>
    </w:p>
    <w:p>
      <w:pPr>
        <w:pStyle w:val="Normal"/>
        <w:spacing w:lineRule="auto" w:line="240" w:before="0" w:after="0"/>
        <w:ind w:left="340" w:hanging="0"/>
        <w:jc w:val="both"/>
        <w:rPr/>
      </w:pPr>
      <w:r>
        <w:rPr>
          <w:rFonts w:cs="Arial"/>
          <w:sz w:val="24"/>
          <w:szCs w:val="24"/>
        </w:rPr>
        <w:t xml:space="preserve">4.1.1- Não havendo candidatos inscritos até a data de término das inscrições, o prazo será estendido até </w:t>
      </w:r>
      <w:r>
        <w:rPr>
          <w:rFonts w:cs="Arial"/>
          <w:b/>
          <w:sz w:val="24"/>
          <w:szCs w:val="24"/>
        </w:rPr>
        <w:t>02</w:t>
      </w:r>
      <w:r>
        <w:rPr>
          <w:rFonts w:cs="Arial"/>
          <w:b/>
          <w:bCs/>
          <w:sz w:val="24"/>
          <w:szCs w:val="24"/>
        </w:rPr>
        <w:t>/08/2019</w:t>
      </w:r>
      <w:r>
        <w:rPr>
          <w:rFonts w:cs="Arial"/>
          <w:sz w:val="24"/>
          <w:szCs w:val="24"/>
        </w:rPr>
        <w:t>. Neste caso, os novos prazos serão publicados no site: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http://www.camaqua.ifsul.edu.br/portal/</w:t>
      </w:r>
      <w:r>
        <w:rPr>
          <w:rFonts w:cs="Arial"/>
          <w:color w:val="000000"/>
          <w:sz w:val="24"/>
          <w:szCs w:val="24"/>
        </w:rPr>
        <w:t>.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Calibri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4.2- </w:t>
      </w:r>
      <w:r>
        <w:rPr>
          <w:rFonts w:cs="Arial"/>
          <w:sz w:val="24"/>
          <w:szCs w:val="24"/>
          <w:u w:val="single"/>
        </w:rPr>
        <w:t>Local</w:t>
      </w:r>
      <w:r>
        <w:rPr>
          <w:rFonts w:cs="Arial"/>
          <w:sz w:val="24"/>
          <w:szCs w:val="24"/>
        </w:rPr>
        <w:t>: As inscrições serão recebidas no IFSul – na Coordenação de Apoio a Estágios, Rua</w:t>
      </w:r>
      <w:r>
        <w:rPr>
          <w:rFonts w:cs="Arial" w:ascii="Arial" w:hAnsi="Arial"/>
          <w:sz w:val="24"/>
          <w:szCs w:val="24"/>
        </w:rPr>
        <w:t xml:space="preserve"> Ana </w:t>
      </w:r>
      <w:r>
        <w:rPr>
          <w:rFonts w:cs="Calibri"/>
          <w:sz w:val="24"/>
          <w:szCs w:val="24"/>
        </w:rPr>
        <w:t>Gonçalves</w:t>
      </w:r>
      <w:r>
        <w:rPr>
          <w:rFonts w:cs="Calibri"/>
          <w:sz w:val="20"/>
          <w:szCs w:val="24"/>
        </w:rPr>
        <w:t xml:space="preserve"> </w:t>
      </w:r>
      <w:r>
        <w:rPr>
          <w:rFonts w:cs="Calibri"/>
          <w:sz w:val="24"/>
          <w:szCs w:val="24"/>
        </w:rPr>
        <w:t>da Silva  Nº: 901, Bairro Olaria (sala 111),  telefone: 3671-7350.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4.3- </w:t>
      </w:r>
      <w:r>
        <w:rPr>
          <w:rFonts w:cs="Arial"/>
          <w:sz w:val="24"/>
          <w:szCs w:val="24"/>
          <w:u w:val="single"/>
        </w:rPr>
        <w:t>Horário</w:t>
      </w:r>
      <w:r>
        <w:rPr>
          <w:rFonts w:cs="Arial"/>
          <w:sz w:val="24"/>
          <w:szCs w:val="24"/>
        </w:rPr>
        <w:t xml:space="preserve">:  </w:t>
      </w:r>
    </w:p>
    <w:p>
      <w:pPr>
        <w:pStyle w:val="Normal"/>
        <w:spacing w:lineRule="auto" w:line="240" w:before="113" w:after="0"/>
        <w:jc w:val="both"/>
        <w:rPr/>
      </w:pPr>
      <w:r>
        <w:rPr>
          <w:rFonts w:cs="Arial"/>
          <w:color w:val="000000"/>
          <w:sz w:val="26"/>
          <w:szCs w:val="26"/>
        </w:rPr>
        <w:t xml:space="preserve">           </w:t>
      </w:r>
      <w:r>
        <w:rPr>
          <w:rFonts w:cs="Arial"/>
          <w:b/>
          <w:bCs/>
          <w:color w:val="000000"/>
          <w:sz w:val="26"/>
          <w:szCs w:val="26"/>
        </w:rPr>
        <w:t xml:space="preserve"> </w:t>
      </w:r>
      <w:r>
        <w:rPr>
          <w:rFonts w:cs="Arial"/>
          <w:b/>
          <w:bCs/>
          <w:color w:val="000000"/>
          <w:sz w:val="26"/>
          <w:szCs w:val="26"/>
        </w:rPr>
        <w:t xml:space="preserve">Segundas-feiras: </w:t>
        <w:tab/>
        <w:tab/>
        <w:t>13:30 h às 16:00 h</w:t>
        <w:tab/>
      </w:r>
    </w:p>
    <w:p>
      <w:pPr>
        <w:pStyle w:val="Normal"/>
        <w:spacing w:lineRule="auto" w:line="240" w:before="113" w:after="0"/>
        <w:rPr>
          <w:b/>
          <w:b/>
          <w:bCs/>
        </w:rPr>
      </w:pPr>
      <w:r>
        <w:rPr>
          <w:b/>
          <w:bCs/>
          <w:color w:val="000000"/>
          <w:sz w:val="26"/>
          <w:szCs w:val="26"/>
        </w:rPr>
        <w:tab/>
        <w:t xml:space="preserve">Terças-feiras: </w:t>
        <w:tab/>
        <w:tab/>
        <w:t xml:space="preserve">13:30 h às 16:00 h </w:t>
        <w:tab/>
        <w:tab/>
      </w:r>
    </w:p>
    <w:p>
      <w:pPr>
        <w:pStyle w:val="Normal"/>
        <w:spacing w:lineRule="auto" w:line="240" w:before="113" w:after="0"/>
        <w:rPr>
          <w:b/>
          <w:b/>
          <w:bCs/>
        </w:rPr>
      </w:pPr>
      <w:r>
        <w:rPr>
          <w:b/>
          <w:bCs/>
          <w:color w:val="000000"/>
          <w:sz w:val="26"/>
          <w:szCs w:val="26"/>
        </w:rPr>
        <w:tab/>
        <w:t xml:space="preserve">Quartas-feiras: </w:t>
        <w:tab/>
        <w:tab/>
        <w:t xml:space="preserve">13:30 h às 16:00 h     </w:t>
        <w:tab/>
      </w:r>
    </w:p>
    <w:p>
      <w:pPr>
        <w:pStyle w:val="Normal"/>
        <w:spacing w:lineRule="auto" w:line="240" w:before="113" w:after="0"/>
        <w:rPr>
          <w:b/>
          <w:b/>
          <w:bCs/>
        </w:rPr>
      </w:pPr>
      <w:r>
        <w:rPr>
          <w:b/>
          <w:bCs/>
          <w:color w:val="000000"/>
          <w:sz w:val="26"/>
          <w:szCs w:val="26"/>
        </w:rPr>
        <w:tab/>
        <w:t>Quintas-feiras :</w:t>
        <w:tab/>
        <w:tab/>
        <w:t xml:space="preserve">13:30 h às 16:00 h </w:t>
        <w:tab/>
        <w:tab/>
      </w:r>
    </w:p>
    <w:p>
      <w:pPr>
        <w:pStyle w:val="Normal"/>
        <w:spacing w:lineRule="auto" w:line="240" w:before="0" w:after="0"/>
        <w:ind w:left="340" w:hanging="0"/>
        <w:jc w:val="both"/>
        <w:rPr>
          <w:b/>
          <w:b/>
          <w:bCs/>
        </w:rPr>
      </w:pPr>
      <w:r>
        <w:rPr>
          <w:rFonts w:cs="Arial"/>
          <w:b/>
          <w:bCs/>
          <w:color w:val="000000"/>
          <w:sz w:val="26"/>
          <w:szCs w:val="26"/>
        </w:rPr>
        <w:t xml:space="preserve">      </w:t>
      </w:r>
      <w:r>
        <w:rPr>
          <w:rFonts w:cs="Arial"/>
          <w:b/>
          <w:bCs/>
          <w:color w:val="000000"/>
          <w:sz w:val="26"/>
          <w:szCs w:val="26"/>
        </w:rPr>
        <w:tab/>
        <w:t xml:space="preserve">Sextas-feiras:              </w:t>
        <w:tab/>
        <w:t xml:space="preserve">13:30 h às 16:00 h  </w:t>
      </w:r>
      <w:r>
        <w:rPr>
          <w:rFonts w:cs="Arial"/>
          <w:b/>
          <w:bCs/>
          <w:sz w:val="24"/>
          <w:szCs w:val="24"/>
        </w:rPr>
        <w:t xml:space="preserve">     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 DOCUMENTAÇÃO NECESSÁRIA: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5.1-</w:t>
      </w:r>
      <w:r>
        <w:rPr>
          <w:rFonts w:cs="Arial"/>
          <w:sz w:val="24"/>
          <w:szCs w:val="24"/>
        </w:rPr>
        <w:t xml:space="preserve"> Atestado de Matrícula (carimbado e assinado pelo setor de registros acadêmicos).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5.2-</w:t>
      </w:r>
      <w:r>
        <w:rPr>
          <w:rFonts w:cs="Arial"/>
          <w:sz w:val="24"/>
          <w:szCs w:val="24"/>
        </w:rPr>
        <w:t xml:space="preserve"> Atestado de Notas/Histórico Escolar (carimbado e assinado pelo setor de registros acadêmicos).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5.3-</w:t>
      </w:r>
      <w:r>
        <w:rPr>
          <w:rFonts w:cs="Arial"/>
          <w:sz w:val="24"/>
          <w:szCs w:val="24"/>
        </w:rPr>
        <w:t xml:space="preserve"> Currículo atualizado e </w:t>
      </w:r>
      <w:r>
        <w:rPr>
          <w:rFonts w:cs="Arial"/>
          <w:b/>
          <w:sz w:val="24"/>
          <w:szCs w:val="24"/>
        </w:rPr>
        <w:t>comprovado</w:t>
      </w:r>
      <w:r>
        <w:rPr>
          <w:rFonts w:cs="Arial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5.4-</w:t>
      </w:r>
      <w:r>
        <w:rPr>
          <w:rFonts w:cs="Arial"/>
          <w:sz w:val="24"/>
          <w:szCs w:val="24"/>
        </w:rPr>
        <w:t xml:space="preserve"> Cópia da carteira de identidade.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5.5-</w:t>
      </w:r>
      <w:r>
        <w:rPr>
          <w:rFonts w:cs="Arial"/>
          <w:sz w:val="24"/>
          <w:szCs w:val="24"/>
        </w:rPr>
        <w:t xml:space="preserve"> Cópia do CPF.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5.6-</w:t>
      </w:r>
      <w:r>
        <w:rPr>
          <w:rFonts w:cs="Arial"/>
          <w:sz w:val="24"/>
          <w:szCs w:val="24"/>
        </w:rPr>
        <w:t xml:space="preserve"> Endereço residencial (</w:t>
      </w:r>
      <w:r>
        <w:rPr>
          <w:rFonts w:cs="Arial"/>
          <w:b/>
          <w:sz w:val="24"/>
          <w:szCs w:val="24"/>
        </w:rPr>
        <w:t>comprovado</w:t>
      </w:r>
      <w:r>
        <w:rPr>
          <w:rFonts w:cs="Arial"/>
          <w:sz w:val="24"/>
          <w:szCs w:val="24"/>
        </w:rPr>
        <w:t>), telefone e endereço eletrônico.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 AVALIAÇÃO: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6.1- </w:t>
      </w:r>
      <w:r>
        <w:rPr>
          <w:rFonts w:cs="Arial"/>
          <w:sz w:val="24"/>
          <w:szCs w:val="24"/>
        </w:rPr>
        <w:t>O Processo Seletivo será constituído da análise de notas. Será calculada a média de todas disciplinas já cursadas.</w:t>
      </w:r>
    </w:p>
    <w:p>
      <w:pPr>
        <w:pStyle w:val="Normal"/>
        <w:spacing w:lineRule="auto" w:line="240" w:before="0" w:after="0"/>
        <w:ind w:left="567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>6.2</w:t>
      </w:r>
      <w:r>
        <w:rPr>
          <w:rFonts w:cs="Arial"/>
          <w:sz w:val="24"/>
          <w:szCs w:val="24"/>
        </w:rPr>
        <w:t>- Os candidatos serão aprovados na seleção se obtiverem a nota mínima 5,0 (cinco).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</w:t>
      </w:r>
      <w:r>
        <w:rPr>
          <w:rFonts w:cs="Arial"/>
          <w:b/>
          <w:sz w:val="24"/>
          <w:szCs w:val="24"/>
        </w:rPr>
        <w:t>6.3</w:t>
      </w:r>
      <w:r>
        <w:rPr>
          <w:rFonts w:cs="Arial"/>
          <w:sz w:val="24"/>
          <w:szCs w:val="24"/>
        </w:rPr>
        <w:t xml:space="preserve"> – Dos aprovados, a prioridade de vagas será na seguinte ordem: </w:t>
      </w:r>
    </w:p>
    <w:p>
      <w:pPr>
        <w:pStyle w:val="Normal"/>
        <w:spacing w:lineRule="auto" w:line="240" w:before="0" w:after="0"/>
        <w:ind w:left="340" w:firstLine="36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- pessoas com deficiência, excetuando-se casos em que a unidade comprove o preenchimento de 10% das vagas neste nível de ensino;</w:t>
      </w:r>
    </w:p>
    <w:p>
      <w:pPr>
        <w:pStyle w:val="Normal"/>
        <w:spacing w:lineRule="auto" w:line="240" w:before="0" w:after="0"/>
        <w:ind w:left="340" w:firstLine="36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340" w:firstLine="36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 – maior pontuação.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DA REALIZAÇÃO DO PROCESSO SELETIVO: </w:t>
      </w:r>
    </w:p>
    <w:p>
      <w:pPr>
        <w:pStyle w:val="Normal"/>
        <w:spacing w:lineRule="auto" w:line="240" w:before="0" w:after="0"/>
        <w:ind w:left="340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cronograma do processo seletivo encontra-se no quadro abaixo:</w:t>
      </w:r>
    </w:p>
    <w:tbl>
      <w:tblPr>
        <w:tblW w:w="10163" w:type="dxa"/>
        <w:jc w:val="left"/>
        <w:tblInd w:w="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/>
      </w:tblPr>
      <w:tblGrid>
        <w:gridCol w:w="5005"/>
        <w:gridCol w:w="5157"/>
      </w:tblGrid>
      <w:tr>
        <w:trPr>
          <w:trHeight w:val="374" w:hRule="atLeast"/>
        </w:trPr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ATIVIDADE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DATA</w:t>
            </w:r>
          </w:p>
        </w:tc>
      </w:tr>
      <w:tr>
        <w:trPr>
          <w:trHeight w:val="90" w:hRule="atLeast"/>
        </w:trPr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Inscrições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ind w:left="340" w:hanging="0"/>
              <w:jc w:val="center"/>
              <w:rPr/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  <w:shd w:fill="FFFFFF" w:val="clear"/>
              </w:rPr>
              <w:t>22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/07/2019 a 26/07/2019</w:t>
            </w:r>
          </w:p>
        </w:tc>
      </w:tr>
      <w:tr>
        <w:trPr>
          <w:trHeight w:val="90" w:hRule="atLeast"/>
        </w:trPr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Publicação do resultado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fill="FFFFFF" w:val="clear"/>
              </w:rPr>
              <w:t>30/07/2019</w:t>
            </w:r>
          </w:p>
        </w:tc>
      </w:tr>
      <w:tr>
        <w:trPr>
          <w:trHeight w:val="90" w:hRule="atLeast"/>
        </w:trPr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Recursos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cs="Arial"/>
                <w:b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shd w:fill="FFFFFF" w:val="clear"/>
              </w:rPr>
              <w:t>31/07/2019</w:t>
            </w:r>
          </w:p>
        </w:tc>
      </w:tr>
      <w:tr>
        <w:trPr>
          <w:trHeight w:val="90" w:hRule="atLeast"/>
        </w:trPr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Resposta dos Recursos e Publicação do Resultado Final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color w:val="000000"/>
                <w:sz w:val="24"/>
                <w:szCs w:val="24"/>
                <w:shd w:fill="FFFFFF" w:val="clear"/>
              </w:rPr>
              <w:t>01/08/2019</w:t>
            </w:r>
          </w:p>
        </w:tc>
      </w:tr>
      <w:tr>
        <w:trPr>
          <w:trHeight w:val="90" w:hRule="atLeast"/>
        </w:trPr>
        <w:tc>
          <w:tcPr>
            <w:tcW w:w="5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Apresentação do Candidato para Contratação</w:t>
            </w:r>
          </w:p>
        </w:tc>
        <w:tc>
          <w:tcPr>
            <w:tcW w:w="51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03/08/2019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b/>
          <w:bCs/>
        </w:rPr>
        <w:tab/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DOS RECURSOS</w:t>
      </w:r>
    </w:p>
    <w:p>
      <w:pPr>
        <w:pStyle w:val="Normal"/>
        <w:spacing w:lineRule="auto" w:line="240" w:before="0" w:after="0"/>
        <w:ind w:left="426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Caberá recurso do resultado, facultando-se ao candidato apresentá-lo ao gerente do processo seletivo em formulário específico (</w:t>
      </w:r>
      <w:r>
        <w:rPr>
          <w:rFonts w:cs="Arial"/>
          <w:b/>
          <w:sz w:val="24"/>
          <w:szCs w:val="24"/>
        </w:rPr>
        <w:t>Conforme Anexo III</w:t>
      </w:r>
      <w:r>
        <w:rPr>
          <w:rFonts w:cs="Arial"/>
          <w:sz w:val="24"/>
          <w:szCs w:val="24"/>
        </w:rPr>
        <w:t>). Se houver alteração no resultado haverá uma nova publicação em até 3 dias úteis.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 RESULTADO</w:t>
      </w:r>
    </w:p>
    <w:p>
      <w:pPr>
        <w:pStyle w:val="Normal"/>
        <w:ind w:left="284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resultado final será divulgado nos endereços eletrônicos:</w:t>
      </w:r>
    </w:p>
    <w:p>
      <w:pPr>
        <w:pStyle w:val="Normal"/>
        <w:ind w:left="284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http://www.camaqua.ifsul.edu.br/portal/</w:t>
      </w:r>
    </w:p>
    <w:p>
      <w:pPr>
        <w:pStyle w:val="Normal"/>
        <w:ind w:left="284" w:hanging="284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10- DAS DISPOSIÇÕES FINAIS </w:t>
      </w:r>
    </w:p>
    <w:p>
      <w:pPr>
        <w:pStyle w:val="Normal"/>
        <w:ind w:left="284" w:hanging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10.1-</w:t>
      </w:r>
      <w:r>
        <w:rPr>
          <w:rFonts w:cs="Arial"/>
          <w:sz w:val="24"/>
          <w:szCs w:val="24"/>
        </w:rPr>
        <w:t xml:space="preserve"> O estágio, dentro dos padrões especificados na Lei Nº 11.788, de 25 de setembro de 2008 e na Orientação Normativa nº 2, de 24 de junho de 2016, publicado no Diário Oficial da União em 28 de junho de 2016, não estabelece vínculo empregatício de qualquer natureza, podendo o contrato ser rescindido a qualquer momento, por qualquer uma das partes (Instituição de Ensino, Estagiário ou Parte Concedente - IFSul). </w:t>
      </w:r>
    </w:p>
    <w:p>
      <w:pPr>
        <w:pStyle w:val="Normal"/>
        <w:ind w:left="284" w:hanging="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10.2-</w:t>
      </w:r>
      <w:r>
        <w:rPr>
          <w:rFonts w:cs="Arial"/>
          <w:sz w:val="24"/>
          <w:szCs w:val="24"/>
        </w:rPr>
        <w:t xml:space="preserve"> A rescisão por parte do IFSul poderá ser feita de forma imediata no caso de: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Reprovação, abandono ou término do curso acadêmico;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Baixo desempenho ou não cumprimento do Plano de Atividades de Estágio; 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Comportamento incompatível com os interesses do IFSul ou com os seus princípios éticos.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10.3-</w:t>
      </w:r>
      <w:r>
        <w:rPr>
          <w:rFonts w:cs="Arial"/>
          <w:sz w:val="24"/>
          <w:szCs w:val="24"/>
        </w:rPr>
        <w:t xml:space="preserve"> A inscrição do candidato implicará conhecimento e aceitação das condições do Processo Seletivo, tais como se acham estabelecidas neste Edital e nas normas legais pertinentes.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10.4-</w:t>
      </w:r>
      <w:r>
        <w:rPr>
          <w:rFonts w:cs="Arial"/>
          <w:sz w:val="24"/>
          <w:szCs w:val="24"/>
        </w:rPr>
        <w:t xml:space="preserve"> O Processo Seletivo para preenchimento de vagas do Quadro de Estagiários do IFSul terá validade de 01 (um) ano, a contar da data de publicação do resultado final deste Edital, podendo ser prorrogado por igual período, a critério da administração.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10.5-</w:t>
      </w:r>
      <w:r>
        <w:rPr>
          <w:rFonts w:cs="Arial"/>
          <w:sz w:val="24"/>
          <w:szCs w:val="24"/>
        </w:rPr>
        <w:t xml:space="preserve"> O acompanhamento das publicações referentes ao Processo Seletivo é de responsabilidade exclusiva do candidato.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10.6-</w:t>
      </w:r>
      <w:r>
        <w:rPr>
          <w:rFonts w:cs="Arial"/>
          <w:sz w:val="24"/>
          <w:szCs w:val="24"/>
        </w:rPr>
        <w:t xml:space="preserve"> A classificação gera para o candidato, apenas, a expectativa de direito à contratação para a vaga de estágio, reservando-se ao IFSul, o direito de chamar os estudantes na medida de suas necessidades, obedecida rigorosamente à ordem de classificação. </w:t>
      </w:r>
    </w:p>
    <w:p>
      <w:pPr>
        <w:pStyle w:val="Normal"/>
        <w:spacing w:lineRule="auto" w:line="240" w:before="0" w:after="0"/>
        <w:ind w:left="284" w:hanging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>
          <w:rFonts w:cs="Arial"/>
          <w:b/>
          <w:sz w:val="24"/>
          <w:szCs w:val="24"/>
        </w:rPr>
        <w:t>10.7-</w:t>
      </w:r>
      <w:r>
        <w:rPr>
          <w:rFonts w:cs="Arial"/>
          <w:sz w:val="24"/>
          <w:szCs w:val="24"/>
        </w:rPr>
        <w:t xml:space="preserve"> As ocorrências não previstas neste Edital, os casos omissos e/ou duvidosos serão resolvidos, em caráter irrecorrível, pela reitoria do IFSul.</w:t>
      </w:r>
    </w:p>
    <w:p>
      <w:pPr>
        <w:pStyle w:val="Normal"/>
        <w:spacing w:lineRule="auto" w:line="240" w:before="0" w:after="0"/>
        <w:ind w:left="284" w:hanging="0"/>
        <w:jc w:val="right"/>
        <w:rPr/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  <w:shd w:fill="FFFFFF" w:val="clear"/>
        </w:rPr>
        <w:t>Camaquã, 17 de julho de 2019.</w:t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sz w:val="24"/>
          <w:szCs w:val="24"/>
        </w:rPr>
        <w:t>___________________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Tales Amorim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Diretor-Geral</w:t>
      </w:r>
    </w:p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IFSul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Secretaria de Educação Profissional e Tecnológica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Instituto Federal de Educação, Ciência e Tecnologia Sul-Rio-Grandense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  <w:t>Câmpus/Camaquã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FF0000"/>
        </w:rPr>
      </w:pPr>
      <w:r>
        <w:rPr>
          <w:rFonts w:cs="Arial"/>
          <w:b/>
          <w:color w:val="FF0000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b/>
        </w:rPr>
        <w:t>EDITAL  Nº 18/2019</w:t>
      </w:r>
      <w:r>
        <w:rPr>
          <w:rFonts w:cs="Arial"/>
          <w:b/>
          <w:color w:val="FF0000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</w:rPr>
      </w:pPr>
      <w:r>
        <w:rPr>
          <w:rFonts w:cs="Arial"/>
          <w:b/>
        </w:rPr>
        <w:t>PROCESSO SELETIVO PARA CONTRATAÇÃO DE ESTAGIÁRIO</w:t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III</w:t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jc w:val="center"/>
        <w:rPr>
          <w:rFonts w:cs="Arial"/>
          <w:b/>
          <w:b/>
        </w:rPr>
      </w:pPr>
      <w:r>
        <w:rPr>
          <w:rFonts w:cs="Arial"/>
          <w:b/>
        </w:rPr>
        <w:t>FORMULÁRIO DE RECURSO</w:t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 _________________________________________, candidato(a) a vaga de estágio para____________________, venho por meio deste interpor recurso pelos motivos adiante expostos:</w:t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9498" w:leader="none"/>
        </w:tabs>
        <w:spacing w:lineRule="auto" w:line="240" w:before="0" w:after="0"/>
        <w:ind w:right="0" w:hanging="0"/>
        <w:rPr/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851" w:right="851" w:header="708" w:top="850" w:footer="72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-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40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d64049"/>
    <w:rPr/>
  </w:style>
  <w:style w:type="character" w:styleId="WWAbsatzStandardschriftart" w:customStyle="1">
    <w:name w:val="WW-Absatz-Standardschriftart"/>
    <w:qFormat/>
    <w:rsid w:val="00d64049"/>
    <w:rPr/>
  </w:style>
  <w:style w:type="character" w:styleId="WWAbsatzStandardschriftart1" w:customStyle="1">
    <w:name w:val="WW-Absatz-Standardschriftart1"/>
    <w:qFormat/>
    <w:rsid w:val="00d64049"/>
    <w:rPr/>
  </w:style>
  <w:style w:type="character" w:styleId="WWAbsatzStandardschriftart11" w:customStyle="1">
    <w:name w:val="WW-Absatz-Standardschriftart11"/>
    <w:qFormat/>
    <w:rsid w:val="00d64049"/>
    <w:rPr/>
  </w:style>
  <w:style w:type="character" w:styleId="WWAbsatzStandardschriftart111" w:customStyle="1">
    <w:name w:val="WW-Absatz-Standardschriftart111"/>
    <w:qFormat/>
    <w:rsid w:val="00d64049"/>
    <w:rPr/>
  </w:style>
  <w:style w:type="character" w:styleId="WWAbsatzStandardschriftart1111" w:customStyle="1">
    <w:name w:val="WW-Absatz-Standardschriftart1111"/>
    <w:qFormat/>
    <w:rsid w:val="00d64049"/>
    <w:rPr/>
  </w:style>
  <w:style w:type="character" w:styleId="WWAbsatzStandardschriftart11111" w:customStyle="1">
    <w:name w:val="WW-Absatz-Standardschriftart11111"/>
    <w:qFormat/>
    <w:rsid w:val="00d64049"/>
    <w:rPr/>
  </w:style>
  <w:style w:type="character" w:styleId="WWAbsatzStandardschriftart111111" w:customStyle="1">
    <w:name w:val="WW-Absatz-Standardschriftart111111"/>
    <w:qFormat/>
    <w:rsid w:val="00d64049"/>
    <w:rPr/>
  </w:style>
  <w:style w:type="character" w:styleId="WWAbsatzStandardschriftart1111111" w:customStyle="1">
    <w:name w:val="WW-Absatz-Standardschriftart1111111"/>
    <w:qFormat/>
    <w:rsid w:val="00d64049"/>
    <w:rPr/>
  </w:style>
  <w:style w:type="character" w:styleId="WWAbsatzStandardschriftart11111111" w:customStyle="1">
    <w:name w:val="WW-Absatz-Standardschriftart11111111"/>
    <w:qFormat/>
    <w:rsid w:val="00d64049"/>
    <w:rPr/>
  </w:style>
  <w:style w:type="character" w:styleId="WWAbsatzStandardschriftart111111111" w:customStyle="1">
    <w:name w:val="WW-Absatz-Standardschriftart111111111"/>
    <w:qFormat/>
    <w:rsid w:val="00d64049"/>
    <w:rPr/>
  </w:style>
  <w:style w:type="character" w:styleId="WWAbsatzStandardschriftart1111111111" w:customStyle="1">
    <w:name w:val="WW-Absatz-Standardschriftart1111111111"/>
    <w:qFormat/>
    <w:rsid w:val="00d64049"/>
    <w:rPr/>
  </w:style>
  <w:style w:type="character" w:styleId="WWAbsatzStandardschriftart11111111111" w:customStyle="1">
    <w:name w:val="WW-Absatz-Standardschriftart11111111111"/>
    <w:qFormat/>
    <w:rsid w:val="00d64049"/>
    <w:rPr/>
  </w:style>
  <w:style w:type="character" w:styleId="Fontepargpadro1" w:customStyle="1">
    <w:name w:val="Fonte parág. padrão1"/>
    <w:qFormat/>
    <w:rsid w:val="00d64049"/>
    <w:rPr/>
  </w:style>
  <w:style w:type="character" w:styleId="CabealhoChar" w:customStyle="1">
    <w:name w:val="Cabeçalho Char"/>
    <w:basedOn w:val="Fontepargpadro1"/>
    <w:qFormat/>
    <w:rsid w:val="00d64049"/>
    <w:rPr/>
  </w:style>
  <w:style w:type="character" w:styleId="RodapChar" w:customStyle="1">
    <w:name w:val="Rodapé Char"/>
    <w:basedOn w:val="Fontepargpadro1"/>
    <w:qFormat/>
    <w:rsid w:val="00d64049"/>
    <w:rPr/>
  </w:style>
  <w:style w:type="character" w:styleId="TextodebaloChar" w:customStyle="1">
    <w:name w:val="Texto de balão Char"/>
    <w:qFormat/>
    <w:rsid w:val="00d64049"/>
    <w:rPr>
      <w:rFonts w:ascii="Tahoma" w:hAnsi="Tahoma" w:cs="Tahoma"/>
      <w:sz w:val="16"/>
      <w:szCs w:val="16"/>
    </w:rPr>
  </w:style>
  <w:style w:type="character" w:styleId="LinkdaInternet">
    <w:name w:val="Link da Internet"/>
    <w:rsid w:val="00d64049"/>
    <w:rPr>
      <w:color w:val="0000FF"/>
      <w:u w:val="single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rsid w:val="00d64049"/>
    <w:pPr>
      <w:spacing w:before="0" w:after="120"/>
    </w:pPr>
    <w:rPr/>
  </w:style>
  <w:style w:type="paragraph" w:styleId="Lista">
    <w:name w:val="Lista"/>
    <w:basedOn w:val="Corpodetexto"/>
    <w:rsid w:val="00d64049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d64049"/>
    <w:pPr>
      <w:suppressLineNumbers/>
    </w:pPr>
    <w:rPr>
      <w:rFonts w:cs="Mangal"/>
    </w:rPr>
  </w:style>
  <w:style w:type="paragraph" w:styleId="Ttulo1" w:customStyle="1">
    <w:name w:val="Título1"/>
    <w:basedOn w:val="Normal"/>
    <w:qFormat/>
    <w:rsid w:val="00d6404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d64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1" w:customStyle="1">
    <w:name w:val="Normal1"/>
    <w:qFormat/>
    <w:rsid w:val="00d64049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pt-BR" w:eastAsia="ar-SA" w:bidi="ar-SA"/>
    </w:rPr>
  </w:style>
  <w:style w:type="paragraph" w:styleId="Cabealho">
    <w:name w:val="Cabeçalho"/>
    <w:basedOn w:val="Normal"/>
    <w:rsid w:val="00d64049"/>
    <w:pPr>
      <w:spacing w:lineRule="auto" w:line="240" w:before="0" w:after="0"/>
    </w:pPr>
    <w:rPr/>
  </w:style>
  <w:style w:type="paragraph" w:styleId="Rodap">
    <w:name w:val="Rodapé"/>
    <w:basedOn w:val="Normal"/>
    <w:rsid w:val="00d64049"/>
    <w:pPr>
      <w:spacing w:lineRule="auto" w:line="240" w:before="0" w:after="0"/>
    </w:pPr>
    <w:rPr/>
  </w:style>
  <w:style w:type="paragraph" w:styleId="BalloonText">
    <w:name w:val="Balloon Text"/>
    <w:basedOn w:val="Normal"/>
    <w:qFormat/>
    <w:rsid w:val="00d6404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extbody" w:customStyle="1">
    <w:name w:val="Text body"/>
    <w:basedOn w:val="Normal"/>
    <w:qFormat/>
    <w:rsid w:val="00d64049"/>
    <w:pPr>
      <w:spacing w:lineRule="auto" w:line="240" w:before="0" w:after="120"/>
      <w:textAlignment w:val="baseline"/>
    </w:pPr>
    <w:rPr>
      <w:rFonts w:ascii="Times New Roman" w:hAnsi="Times New Roman" w:eastAsia="SimSun" w:cs="Mangal"/>
      <w:sz w:val="24"/>
      <w:szCs w:val="24"/>
      <w:lang w:eastAsia="hi-IN" w:bidi="hi-IN"/>
    </w:rPr>
  </w:style>
  <w:style w:type="paragraph" w:styleId="NormalWeb">
    <w:name w:val="Normal (Web)"/>
    <w:basedOn w:val="Normal"/>
    <w:qFormat/>
    <w:rsid w:val="00d64049"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Contedodetabela" w:customStyle="1">
    <w:name w:val="Conteúdo de tabela"/>
    <w:basedOn w:val="Normal"/>
    <w:qFormat/>
    <w:rsid w:val="00d64049"/>
    <w:pPr>
      <w:suppressLineNumbers/>
    </w:pPr>
    <w:rPr/>
  </w:style>
  <w:style w:type="paragraph" w:styleId="Contedodatabela">
    <w:name w:val="Conteúdo da tabela"/>
    <w:basedOn w:val="Normal"/>
    <w:qFormat/>
    <w:pPr/>
    <w:rPr/>
  </w:style>
  <w:style w:type="paragraph" w:styleId="Ttulodetabela" w:customStyle="1">
    <w:name w:val="Título de tabela"/>
    <w:basedOn w:val="Contedodetabela"/>
    <w:qFormat/>
    <w:rsid w:val="00d64049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LibreOffice/5.0.5.2$Windows_X86_64 LibreOffice_project/55b006a02d247b5f7215fc6ea0fde844b30035b3</Application>
  <Paragraphs>105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2019-07-15T20:09:00Z</dcterms:created>
  <dc:creator>Ifsul</dc:creator>
  <dc:language>pt-BR</dc:language>
  <cp:lastPrinted>2016-07-12T17:33:00Z</cp:lastPrinted>
  <dcterms:modified xsi:type="dcterms:W3CDTF">2019-07-17T18:05:17Z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